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6E33" w14:textId="77777777" w:rsidR="00D64130" w:rsidRDefault="00D64130" w:rsidP="00D64130">
      <w:pPr>
        <w:rPr>
          <w:b/>
        </w:rPr>
      </w:pPr>
      <w:r>
        <w:rPr>
          <w:b/>
        </w:rPr>
        <w:t>Preiseingabeformular</w:t>
      </w:r>
    </w:p>
    <w:p w14:paraId="131C8FA5" w14:textId="77777777" w:rsidR="00D64130" w:rsidRPr="00D64130" w:rsidRDefault="00D64130" w:rsidP="00D64130">
      <w:pPr>
        <w:rPr>
          <w:i/>
          <w:sz w:val="18"/>
        </w:rPr>
      </w:pPr>
      <w:r w:rsidRPr="00D64130">
        <w:rPr>
          <w:i/>
          <w:sz w:val="18"/>
        </w:rPr>
        <w:t>(kursiv = vom Anbieter auszufüllen)</w:t>
      </w:r>
    </w:p>
    <w:p w14:paraId="49BF5CD2" w14:textId="77777777" w:rsidR="00D64130" w:rsidRPr="000A5C44" w:rsidRDefault="00D64130" w:rsidP="00D64130">
      <w:pPr>
        <w:rPr>
          <w:b/>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D64130" w:rsidRPr="00D64130" w14:paraId="281FABF5" w14:textId="77777777" w:rsidTr="00D64130">
        <w:trPr>
          <w:trHeight w:val="284"/>
        </w:trPr>
        <w:tc>
          <w:tcPr>
            <w:tcW w:w="4032" w:type="dxa"/>
            <w:tcBorders>
              <w:top w:val="nil"/>
              <w:bottom w:val="single" w:sz="12" w:space="0" w:color="auto"/>
            </w:tcBorders>
            <w:vAlign w:val="bottom"/>
          </w:tcPr>
          <w:p w14:paraId="4D58C0C0" w14:textId="77777777" w:rsidR="00D64130" w:rsidRPr="00D64130" w:rsidRDefault="00D64130" w:rsidP="00D64130">
            <w:pPr>
              <w:pStyle w:val="Information"/>
              <w:rPr>
                <w:b/>
              </w:rPr>
            </w:pPr>
            <w:r w:rsidRPr="00D64130">
              <w:rPr>
                <w:b/>
              </w:rPr>
              <w:t>Auftraggeber:</w:t>
            </w:r>
          </w:p>
        </w:tc>
        <w:tc>
          <w:tcPr>
            <w:tcW w:w="5182" w:type="dxa"/>
            <w:tcBorders>
              <w:top w:val="nil"/>
              <w:bottom w:val="single" w:sz="12" w:space="0" w:color="auto"/>
            </w:tcBorders>
            <w:vAlign w:val="bottom"/>
          </w:tcPr>
          <w:p w14:paraId="60E76522" w14:textId="77777777" w:rsidR="00D64130" w:rsidRPr="00D64130" w:rsidRDefault="00D64130" w:rsidP="00D64130">
            <w:pPr>
              <w:pStyle w:val="Information"/>
              <w:rPr>
                <w:rFonts w:cstheme="minorHAnsi"/>
                <w:b/>
              </w:rPr>
            </w:pPr>
          </w:p>
        </w:tc>
      </w:tr>
      <w:tr w:rsidR="00D64130" w:rsidRPr="00D64130" w14:paraId="3188996C" w14:textId="77777777" w:rsidTr="00D64130">
        <w:trPr>
          <w:trHeight w:val="284"/>
        </w:trPr>
        <w:tc>
          <w:tcPr>
            <w:tcW w:w="4032" w:type="dxa"/>
            <w:tcBorders>
              <w:top w:val="single" w:sz="12" w:space="0" w:color="auto"/>
            </w:tcBorders>
          </w:tcPr>
          <w:p w14:paraId="6214B157" w14:textId="77777777" w:rsidR="00D64130" w:rsidRPr="00D64130" w:rsidRDefault="00D64130" w:rsidP="0078166E">
            <w:pPr>
              <w:pStyle w:val="Information"/>
            </w:pPr>
            <w:r w:rsidRPr="00D64130">
              <w:t xml:space="preserve">Bezeichnung und Adresse des Auftraggebers: </w:t>
            </w:r>
          </w:p>
        </w:tc>
        <w:tc>
          <w:tcPr>
            <w:tcW w:w="5182" w:type="dxa"/>
            <w:tcBorders>
              <w:top w:val="single" w:sz="12" w:space="0" w:color="auto"/>
            </w:tcBorders>
          </w:tcPr>
          <w:p w14:paraId="4EE4408E" w14:textId="77777777" w:rsidR="00D64130" w:rsidRDefault="00D64130" w:rsidP="0078166E">
            <w:pPr>
              <w:pStyle w:val="Information"/>
              <w:rPr>
                <w:rFonts w:cstheme="minorHAnsi"/>
              </w:rPr>
            </w:pPr>
            <w:r>
              <w:rPr>
                <w:rFonts w:cstheme="minorHAnsi"/>
              </w:rPr>
              <w:t xml:space="preserve">Gemeinde </w:t>
            </w:r>
            <w:proofErr w:type="spellStart"/>
            <w:r>
              <w:rPr>
                <w:rFonts w:cstheme="minorHAnsi"/>
              </w:rPr>
              <w:t>xy</w:t>
            </w:r>
            <w:proofErr w:type="spellEnd"/>
          </w:p>
          <w:p w14:paraId="258D5B48" w14:textId="77777777" w:rsidR="00D64130" w:rsidRDefault="00D64130" w:rsidP="0078166E">
            <w:pPr>
              <w:pStyle w:val="Information"/>
              <w:rPr>
                <w:rFonts w:cstheme="minorHAnsi"/>
              </w:rPr>
            </w:pPr>
            <w:r>
              <w:rPr>
                <w:rFonts w:cstheme="minorHAnsi"/>
              </w:rPr>
              <w:t>Rathaus</w:t>
            </w:r>
          </w:p>
          <w:p w14:paraId="3AF3AEE0" w14:textId="77777777" w:rsidR="00D64130" w:rsidRPr="00D64130" w:rsidRDefault="003B3C14" w:rsidP="0078166E">
            <w:pPr>
              <w:pStyle w:val="Information"/>
            </w:pPr>
            <w:r>
              <w:rPr>
                <w:rFonts w:cstheme="minorHAnsi"/>
              </w:rPr>
              <w:t>CH–</w:t>
            </w:r>
            <w:r w:rsidR="00D64130">
              <w:rPr>
                <w:rFonts w:cstheme="minorHAnsi"/>
              </w:rPr>
              <w:t xml:space="preserve">0000 </w:t>
            </w:r>
            <w:proofErr w:type="spellStart"/>
            <w:r w:rsidR="00D64130">
              <w:rPr>
                <w:rFonts w:cstheme="minorHAnsi"/>
              </w:rPr>
              <w:t>xy</w:t>
            </w:r>
            <w:proofErr w:type="spellEnd"/>
          </w:p>
        </w:tc>
      </w:tr>
      <w:tr w:rsidR="00D64130" w:rsidRPr="004A65C8" w14:paraId="291FC497" w14:textId="77777777" w:rsidTr="00D64130">
        <w:trPr>
          <w:trHeight w:val="284"/>
        </w:trPr>
        <w:tc>
          <w:tcPr>
            <w:tcW w:w="4032" w:type="dxa"/>
            <w:tcBorders>
              <w:bottom w:val="single" w:sz="4" w:space="0" w:color="auto"/>
            </w:tcBorders>
          </w:tcPr>
          <w:p w14:paraId="60729A1A" w14:textId="77777777" w:rsidR="00D64130" w:rsidRPr="004A65C8" w:rsidRDefault="00D64130" w:rsidP="0078166E">
            <w:pPr>
              <w:pStyle w:val="Information"/>
            </w:pPr>
            <w:r>
              <w:t>Objekt:</w:t>
            </w:r>
          </w:p>
        </w:tc>
        <w:tc>
          <w:tcPr>
            <w:tcW w:w="5182" w:type="dxa"/>
            <w:tcBorders>
              <w:bottom w:val="single" w:sz="4" w:space="0" w:color="auto"/>
            </w:tcBorders>
          </w:tcPr>
          <w:p w14:paraId="278EB76E" w14:textId="77777777" w:rsidR="00D64130" w:rsidRPr="002B2613" w:rsidRDefault="00D64130" w:rsidP="002B2613">
            <w:pPr>
              <w:pStyle w:val="Information"/>
            </w:pPr>
            <w:r w:rsidRPr="002B2613">
              <w:rPr>
                <w:rFonts w:cstheme="minorHAnsi"/>
              </w:rPr>
              <w:t>Lieferung eines Tanklöschfahrzeuges (K</w:t>
            </w:r>
            <w:r w:rsidR="002B2613" w:rsidRPr="002B2613">
              <w:rPr>
                <w:rFonts w:cstheme="minorHAnsi"/>
              </w:rPr>
              <w:t>at 2</w:t>
            </w:r>
            <w:r w:rsidRPr="002B2613">
              <w:rPr>
                <w:rFonts w:cstheme="minorHAnsi"/>
              </w:rPr>
              <w:t xml:space="preserve">) für die Feuerwehr </w:t>
            </w:r>
            <w:proofErr w:type="spellStart"/>
            <w:r w:rsidRPr="002B2613">
              <w:rPr>
                <w:rFonts w:cstheme="minorHAnsi"/>
              </w:rPr>
              <w:t>xy</w:t>
            </w:r>
            <w:proofErr w:type="spellEnd"/>
          </w:p>
        </w:tc>
      </w:tr>
      <w:tr w:rsidR="00D64130" w14:paraId="1A4C668E" w14:textId="77777777" w:rsidTr="00D64130">
        <w:trPr>
          <w:trHeight w:val="284"/>
        </w:trPr>
        <w:tc>
          <w:tcPr>
            <w:tcW w:w="4032" w:type="dxa"/>
            <w:tcBorders>
              <w:top w:val="single" w:sz="4" w:space="0" w:color="auto"/>
              <w:bottom w:val="nil"/>
            </w:tcBorders>
          </w:tcPr>
          <w:p w14:paraId="42C58F3A" w14:textId="77777777" w:rsidR="00D64130" w:rsidRPr="004A65C8" w:rsidRDefault="00D64130" w:rsidP="0078166E">
            <w:pPr>
              <w:pStyle w:val="Information"/>
            </w:pPr>
            <w:r>
              <w:t>Gegenstand und Umfang der Leistung</w:t>
            </w:r>
          </w:p>
        </w:tc>
        <w:tc>
          <w:tcPr>
            <w:tcW w:w="5182" w:type="dxa"/>
            <w:tcBorders>
              <w:top w:val="single" w:sz="4" w:space="0" w:color="auto"/>
              <w:bottom w:val="nil"/>
            </w:tcBorders>
          </w:tcPr>
          <w:p w14:paraId="30146AA7" w14:textId="77777777" w:rsidR="00D64130" w:rsidRPr="002B2613" w:rsidRDefault="00D64130" w:rsidP="002B2613">
            <w:pPr>
              <w:pStyle w:val="Information"/>
            </w:pPr>
            <w:r w:rsidRPr="002B2613">
              <w:rPr>
                <w:rFonts w:cstheme="minorHAnsi"/>
              </w:rPr>
              <w:t>Tanklöschfahrzeug (K</w:t>
            </w:r>
            <w:r w:rsidR="002B2613" w:rsidRPr="002B2613">
              <w:rPr>
                <w:rFonts w:cstheme="minorHAnsi"/>
              </w:rPr>
              <w:t>at 2</w:t>
            </w:r>
            <w:r w:rsidRPr="002B2613">
              <w:rPr>
                <w:rFonts w:cstheme="minorHAnsi"/>
              </w:rPr>
              <w:t>) mit Ausrüstung</w:t>
            </w:r>
          </w:p>
        </w:tc>
      </w:tr>
    </w:tbl>
    <w:p w14:paraId="00071FEB" w14:textId="77777777" w:rsidR="00F6740A" w:rsidRDefault="00F6740A" w:rsidP="00D64130">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D64130" w:rsidRPr="00D64130" w14:paraId="7B808464" w14:textId="77777777" w:rsidTr="00D64130">
        <w:trPr>
          <w:trHeight w:val="284"/>
        </w:trPr>
        <w:tc>
          <w:tcPr>
            <w:tcW w:w="4032" w:type="dxa"/>
            <w:tcBorders>
              <w:top w:val="nil"/>
              <w:bottom w:val="single" w:sz="12" w:space="0" w:color="auto"/>
            </w:tcBorders>
            <w:vAlign w:val="bottom"/>
          </w:tcPr>
          <w:p w14:paraId="2C60350B" w14:textId="77777777" w:rsidR="00D64130" w:rsidRPr="00D64130" w:rsidRDefault="00D64130" w:rsidP="00D64130">
            <w:pPr>
              <w:pStyle w:val="Information"/>
              <w:rPr>
                <w:b/>
              </w:rPr>
            </w:pPr>
            <w:r>
              <w:rPr>
                <w:b/>
              </w:rPr>
              <w:t>Auskunftsstelle für zusätzliche Informationen</w:t>
            </w:r>
            <w:r w:rsidRPr="00D64130">
              <w:rPr>
                <w:b/>
              </w:rPr>
              <w:t>:</w:t>
            </w:r>
          </w:p>
        </w:tc>
        <w:tc>
          <w:tcPr>
            <w:tcW w:w="5182" w:type="dxa"/>
            <w:tcBorders>
              <w:top w:val="nil"/>
              <w:bottom w:val="single" w:sz="12" w:space="0" w:color="auto"/>
            </w:tcBorders>
            <w:vAlign w:val="bottom"/>
          </w:tcPr>
          <w:p w14:paraId="01DFA318" w14:textId="77777777" w:rsidR="00D64130" w:rsidRPr="00D64130" w:rsidRDefault="00D64130" w:rsidP="00D64130">
            <w:pPr>
              <w:pStyle w:val="Information"/>
              <w:rPr>
                <w:rFonts w:cstheme="minorHAnsi"/>
                <w:b/>
              </w:rPr>
            </w:pPr>
          </w:p>
        </w:tc>
      </w:tr>
      <w:tr w:rsidR="00D64130" w:rsidRPr="00D64130" w14:paraId="6FDECF3F" w14:textId="77777777" w:rsidTr="0078166E">
        <w:trPr>
          <w:trHeight w:val="284"/>
        </w:trPr>
        <w:tc>
          <w:tcPr>
            <w:tcW w:w="4032" w:type="dxa"/>
            <w:tcBorders>
              <w:top w:val="single" w:sz="12" w:space="0" w:color="auto"/>
            </w:tcBorders>
          </w:tcPr>
          <w:p w14:paraId="0C63E4C6" w14:textId="77777777" w:rsidR="00D64130" w:rsidRPr="00D64130" w:rsidRDefault="00D64130" w:rsidP="0078166E">
            <w:pPr>
              <w:pStyle w:val="Information"/>
            </w:pPr>
            <w:r w:rsidRPr="00D64130">
              <w:t>A</w:t>
            </w:r>
            <w:r>
              <w:t>dresse</w:t>
            </w:r>
            <w:r w:rsidRPr="00D64130">
              <w:t xml:space="preserve">: </w:t>
            </w:r>
          </w:p>
        </w:tc>
        <w:tc>
          <w:tcPr>
            <w:tcW w:w="5182" w:type="dxa"/>
            <w:tcBorders>
              <w:top w:val="single" w:sz="12" w:space="0" w:color="auto"/>
            </w:tcBorders>
          </w:tcPr>
          <w:p w14:paraId="6F4C2E75" w14:textId="77777777" w:rsidR="00D64130" w:rsidRDefault="00D64130" w:rsidP="0078166E">
            <w:pPr>
              <w:pStyle w:val="Information"/>
              <w:rPr>
                <w:rFonts w:cstheme="minorHAnsi"/>
              </w:rPr>
            </w:pPr>
            <w:r>
              <w:rPr>
                <w:rFonts w:cstheme="minorHAnsi"/>
              </w:rPr>
              <w:t xml:space="preserve">Gemeinde </w:t>
            </w:r>
            <w:proofErr w:type="spellStart"/>
            <w:r>
              <w:rPr>
                <w:rFonts w:cstheme="minorHAnsi"/>
              </w:rPr>
              <w:t>xy</w:t>
            </w:r>
            <w:proofErr w:type="spellEnd"/>
          </w:p>
          <w:p w14:paraId="589F36FD" w14:textId="77777777" w:rsidR="00D64130" w:rsidRDefault="00D64130" w:rsidP="0078166E">
            <w:pPr>
              <w:pStyle w:val="Information"/>
              <w:rPr>
                <w:rFonts w:cstheme="minorHAnsi"/>
              </w:rPr>
            </w:pPr>
            <w:r>
              <w:rPr>
                <w:rFonts w:cstheme="minorHAnsi"/>
              </w:rPr>
              <w:t>Rathaus</w:t>
            </w:r>
          </w:p>
          <w:p w14:paraId="6F0D64BE" w14:textId="77777777" w:rsidR="00D64130" w:rsidRPr="00D64130" w:rsidRDefault="003B3C14" w:rsidP="0078166E">
            <w:pPr>
              <w:pStyle w:val="Information"/>
            </w:pPr>
            <w:r>
              <w:rPr>
                <w:rFonts w:cstheme="minorHAnsi"/>
              </w:rPr>
              <w:t>CH–</w:t>
            </w:r>
            <w:r w:rsidR="00D64130">
              <w:rPr>
                <w:rFonts w:cstheme="minorHAnsi"/>
              </w:rPr>
              <w:t xml:space="preserve">0000 </w:t>
            </w:r>
            <w:proofErr w:type="spellStart"/>
            <w:r w:rsidR="00D64130">
              <w:rPr>
                <w:rFonts w:cstheme="minorHAnsi"/>
              </w:rPr>
              <w:t>xy</w:t>
            </w:r>
            <w:proofErr w:type="spellEnd"/>
          </w:p>
        </w:tc>
      </w:tr>
      <w:tr w:rsidR="00D64130" w14:paraId="7819991D" w14:textId="77777777" w:rsidTr="0078166E">
        <w:trPr>
          <w:trHeight w:val="284"/>
        </w:trPr>
        <w:tc>
          <w:tcPr>
            <w:tcW w:w="4032" w:type="dxa"/>
            <w:tcBorders>
              <w:top w:val="single" w:sz="4" w:space="0" w:color="auto"/>
              <w:bottom w:val="nil"/>
            </w:tcBorders>
          </w:tcPr>
          <w:p w14:paraId="51C19866" w14:textId="77777777" w:rsidR="00D64130" w:rsidRPr="004A65C8" w:rsidRDefault="00D64130" w:rsidP="0078166E">
            <w:pPr>
              <w:pStyle w:val="Information"/>
            </w:pPr>
            <w:commentRangeStart w:id="0"/>
            <w:r>
              <w:t>Kontaktperson:</w:t>
            </w:r>
          </w:p>
        </w:tc>
        <w:tc>
          <w:tcPr>
            <w:tcW w:w="5182" w:type="dxa"/>
            <w:tcBorders>
              <w:top w:val="single" w:sz="4" w:space="0" w:color="auto"/>
              <w:bottom w:val="nil"/>
            </w:tcBorders>
          </w:tcPr>
          <w:p w14:paraId="0B006C48" w14:textId="77777777" w:rsidR="00D64130" w:rsidRDefault="00D64130" w:rsidP="00D64130">
            <w:pPr>
              <w:pStyle w:val="Information"/>
              <w:rPr>
                <w:rFonts w:cstheme="minorHAnsi"/>
              </w:rPr>
            </w:pPr>
            <w:r>
              <w:rPr>
                <w:rFonts w:cstheme="minorHAnsi"/>
              </w:rPr>
              <w:t>Herr / Frau XY</w:t>
            </w:r>
          </w:p>
          <w:p w14:paraId="2A46B6DC" w14:textId="77777777" w:rsidR="00D64130" w:rsidRDefault="00D64130" w:rsidP="00D64130">
            <w:pPr>
              <w:pStyle w:val="Information"/>
              <w:rPr>
                <w:rFonts w:cstheme="minorHAnsi"/>
              </w:rPr>
            </w:pPr>
            <w:r>
              <w:rPr>
                <w:rFonts w:cstheme="minorHAnsi"/>
              </w:rPr>
              <w:t>Tel 071 000 00 00</w:t>
            </w:r>
          </w:p>
          <w:p w14:paraId="75E1F24E" w14:textId="77777777" w:rsidR="00D64130" w:rsidRDefault="00D64130" w:rsidP="00D64130">
            <w:pPr>
              <w:pStyle w:val="Information"/>
            </w:pPr>
            <w:r>
              <w:rPr>
                <w:rFonts w:cstheme="minorHAnsi"/>
              </w:rPr>
              <w:t>xy@xy.ch</w:t>
            </w:r>
            <w:commentRangeEnd w:id="0"/>
            <w:r w:rsidR="0038373F">
              <w:rPr>
                <w:rStyle w:val="Kommentarzeichen"/>
                <w:bCs w:val="0"/>
              </w:rPr>
              <w:commentReference w:id="0"/>
            </w:r>
          </w:p>
        </w:tc>
      </w:tr>
    </w:tbl>
    <w:p w14:paraId="0913D444" w14:textId="77777777" w:rsidR="00D64130" w:rsidRDefault="00D64130" w:rsidP="00D64130">
      <w:pPr>
        <w:spacing w:line="240" w:lineRule="auto"/>
        <w:jc w:val="both"/>
        <w:rPr>
          <w:bCs/>
          <w:sz w:val="17"/>
          <w:szCs w:val="17"/>
        </w:rPr>
      </w:pP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D64130" w:rsidRPr="00D64130" w14:paraId="70FF6D3D" w14:textId="77777777" w:rsidTr="0078166E">
        <w:trPr>
          <w:trHeight w:val="284"/>
        </w:trPr>
        <w:tc>
          <w:tcPr>
            <w:tcW w:w="4032" w:type="dxa"/>
            <w:tcBorders>
              <w:top w:val="nil"/>
              <w:bottom w:val="single" w:sz="12" w:space="0" w:color="auto"/>
            </w:tcBorders>
            <w:vAlign w:val="bottom"/>
          </w:tcPr>
          <w:p w14:paraId="58C2E960" w14:textId="77777777" w:rsidR="00D64130" w:rsidRPr="00D64130" w:rsidRDefault="00D64130" w:rsidP="0078166E">
            <w:pPr>
              <w:pStyle w:val="Information"/>
              <w:rPr>
                <w:b/>
              </w:rPr>
            </w:pPr>
            <w:r>
              <w:rPr>
                <w:b/>
              </w:rPr>
              <w:t>Anbieter</w:t>
            </w:r>
            <w:r w:rsidRPr="00D64130">
              <w:rPr>
                <w:b/>
              </w:rPr>
              <w:t>:</w:t>
            </w:r>
          </w:p>
        </w:tc>
        <w:tc>
          <w:tcPr>
            <w:tcW w:w="5182" w:type="dxa"/>
            <w:tcBorders>
              <w:top w:val="nil"/>
              <w:bottom w:val="single" w:sz="12" w:space="0" w:color="auto"/>
            </w:tcBorders>
            <w:vAlign w:val="bottom"/>
          </w:tcPr>
          <w:p w14:paraId="487FFC50" w14:textId="77777777" w:rsidR="00D64130" w:rsidRPr="00D64130" w:rsidRDefault="00D64130" w:rsidP="0078166E">
            <w:pPr>
              <w:pStyle w:val="Information"/>
              <w:rPr>
                <w:rFonts w:cstheme="minorHAnsi"/>
                <w:b/>
              </w:rPr>
            </w:pPr>
          </w:p>
        </w:tc>
      </w:tr>
      <w:tr w:rsidR="00D64130" w:rsidRPr="00D64130" w14:paraId="2FF6DE18" w14:textId="77777777" w:rsidTr="0078166E">
        <w:trPr>
          <w:trHeight w:val="284"/>
        </w:trPr>
        <w:tc>
          <w:tcPr>
            <w:tcW w:w="4032" w:type="dxa"/>
            <w:tcBorders>
              <w:top w:val="single" w:sz="12" w:space="0" w:color="auto"/>
            </w:tcBorders>
          </w:tcPr>
          <w:p w14:paraId="120EB7BF" w14:textId="77777777" w:rsidR="00D64130" w:rsidRPr="00D64130" w:rsidRDefault="00D64130" w:rsidP="00D64130">
            <w:pPr>
              <w:pStyle w:val="Information"/>
            </w:pPr>
            <w:r>
              <w:t>Firma</w:t>
            </w:r>
            <w:r w:rsidRPr="00D64130">
              <w:t xml:space="preserve">: </w:t>
            </w:r>
          </w:p>
        </w:tc>
        <w:tc>
          <w:tcPr>
            <w:tcW w:w="5182" w:type="dxa"/>
            <w:tcBorders>
              <w:top w:val="single" w:sz="12" w:space="0" w:color="auto"/>
            </w:tcBorders>
          </w:tcPr>
          <w:p w14:paraId="59ABD428" w14:textId="77777777" w:rsidR="00D64130" w:rsidRPr="00D64130" w:rsidRDefault="00D64130" w:rsidP="0078166E">
            <w:pPr>
              <w:pStyle w:val="Information"/>
            </w:pPr>
            <w:r>
              <w:rPr>
                <w:rFonts w:cstheme="minorHAnsi"/>
              </w:rPr>
              <w:t>TLF AG</w:t>
            </w:r>
          </w:p>
        </w:tc>
      </w:tr>
      <w:tr w:rsidR="00D64130" w:rsidRPr="004A65C8" w14:paraId="575BCAD1" w14:textId="77777777" w:rsidTr="0078166E">
        <w:trPr>
          <w:trHeight w:val="284"/>
        </w:trPr>
        <w:tc>
          <w:tcPr>
            <w:tcW w:w="4032" w:type="dxa"/>
            <w:tcBorders>
              <w:bottom w:val="single" w:sz="4" w:space="0" w:color="auto"/>
            </w:tcBorders>
          </w:tcPr>
          <w:p w14:paraId="2CB31736" w14:textId="77777777" w:rsidR="00D64130" w:rsidRPr="004A65C8" w:rsidRDefault="00D64130" w:rsidP="0078166E">
            <w:pPr>
              <w:pStyle w:val="Information"/>
            </w:pPr>
            <w:r>
              <w:t>Adresse:</w:t>
            </w:r>
          </w:p>
        </w:tc>
        <w:tc>
          <w:tcPr>
            <w:tcW w:w="5182" w:type="dxa"/>
            <w:tcBorders>
              <w:bottom w:val="single" w:sz="4" w:space="0" w:color="auto"/>
            </w:tcBorders>
          </w:tcPr>
          <w:p w14:paraId="6D8E39F2" w14:textId="77777777" w:rsidR="00D64130" w:rsidRDefault="00D64130" w:rsidP="0078166E">
            <w:pPr>
              <w:pStyle w:val="Information"/>
              <w:rPr>
                <w:rFonts w:cstheme="minorHAnsi"/>
              </w:rPr>
            </w:pPr>
            <w:r>
              <w:rPr>
                <w:rFonts w:cstheme="minorHAnsi"/>
              </w:rPr>
              <w:t>Brandstrasse 25</w:t>
            </w:r>
          </w:p>
          <w:p w14:paraId="0451F620" w14:textId="77777777" w:rsidR="00D64130" w:rsidRPr="004A65C8" w:rsidRDefault="00D64130" w:rsidP="0078166E">
            <w:pPr>
              <w:pStyle w:val="Information"/>
            </w:pPr>
            <w:r>
              <w:rPr>
                <w:rFonts w:cstheme="minorHAnsi"/>
              </w:rPr>
              <w:t>9999 Feuershausen</w:t>
            </w:r>
          </w:p>
        </w:tc>
      </w:tr>
      <w:tr w:rsidR="00D64130" w:rsidRPr="004A65C8" w14:paraId="1F666BB6" w14:textId="77777777" w:rsidTr="0078166E">
        <w:trPr>
          <w:trHeight w:val="284"/>
        </w:trPr>
        <w:tc>
          <w:tcPr>
            <w:tcW w:w="4032" w:type="dxa"/>
            <w:tcBorders>
              <w:bottom w:val="single" w:sz="4" w:space="0" w:color="auto"/>
            </w:tcBorders>
          </w:tcPr>
          <w:p w14:paraId="77809FAB" w14:textId="77777777" w:rsidR="00D64130" w:rsidRDefault="00D64130" w:rsidP="0078166E">
            <w:pPr>
              <w:pStyle w:val="Information"/>
            </w:pPr>
            <w:r>
              <w:t>Kontaktperson:</w:t>
            </w:r>
          </w:p>
        </w:tc>
        <w:tc>
          <w:tcPr>
            <w:tcW w:w="5182" w:type="dxa"/>
            <w:tcBorders>
              <w:bottom w:val="single" w:sz="4" w:space="0" w:color="auto"/>
            </w:tcBorders>
          </w:tcPr>
          <w:p w14:paraId="1C7A6AF8" w14:textId="77777777" w:rsidR="00D64130" w:rsidRDefault="00D64130" w:rsidP="0078166E">
            <w:pPr>
              <w:pStyle w:val="Information"/>
              <w:rPr>
                <w:rFonts w:cstheme="minorHAnsi"/>
              </w:rPr>
            </w:pPr>
            <w:r>
              <w:rPr>
                <w:rFonts w:cstheme="minorHAnsi"/>
              </w:rPr>
              <w:t>Herr / Frau Muster</w:t>
            </w:r>
          </w:p>
        </w:tc>
      </w:tr>
      <w:tr w:rsidR="00D64130" w:rsidRPr="004A65C8" w14:paraId="2177EA4D" w14:textId="77777777" w:rsidTr="00D64130">
        <w:trPr>
          <w:trHeight w:val="284"/>
        </w:trPr>
        <w:tc>
          <w:tcPr>
            <w:tcW w:w="4032" w:type="dxa"/>
            <w:tcBorders>
              <w:bottom w:val="single" w:sz="4" w:space="0" w:color="auto"/>
            </w:tcBorders>
          </w:tcPr>
          <w:p w14:paraId="373EE0C3" w14:textId="77777777" w:rsidR="00D64130" w:rsidRDefault="00D64130" w:rsidP="0078166E">
            <w:pPr>
              <w:pStyle w:val="Information"/>
            </w:pPr>
            <w:r>
              <w:t>Tel.-Nr.:</w:t>
            </w:r>
          </w:p>
        </w:tc>
        <w:tc>
          <w:tcPr>
            <w:tcW w:w="5182" w:type="dxa"/>
            <w:tcBorders>
              <w:bottom w:val="single" w:sz="4" w:space="0" w:color="auto"/>
            </w:tcBorders>
          </w:tcPr>
          <w:p w14:paraId="024162CC" w14:textId="77777777" w:rsidR="00D64130" w:rsidRDefault="00D64130" w:rsidP="0078166E">
            <w:pPr>
              <w:pStyle w:val="Information"/>
              <w:rPr>
                <w:rFonts w:cstheme="minorHAnsi"/>
              </w:rPr>
            </w:pPr>
            <w:r>
              <w:rPr>
                <w:rFonts w:cstheme="minorHAnsi"/>
              </w:rPr>
              <w:t>099 /000 00 00</w:t>
            </w:r>
          </w:p>
        </w:tc>
      </w:tr>
      <w:tr w:rsidR="00D64130" w:rsidRPr="004A65C8" w14:paraId="4FE70ED2" w14:textId="77777777" w:rsidTr="00D64130">
        <w:trPr>
          <w:trHeight w:val="284"/>
        </w:trPr>
        <w:tc>
          <w:tcPr>
            <w:tcW w:w="4032" w:type="dxa"/>
            <w:tcBorders>
              <w:top w:val="single" w:sz="4" w:space="0" w:color="auto"/>
              <w:bottom w:val="nil"/>
            </w:tcBorders>
          </w:tcPr>
          <w:p w14:paraId="10645CAD" w14:textId="77777777" w:rsidR="00D64130" w:rsidRDefault="00D64130" w:rsidP="0078166E">
            <w:pPr>
              <w:pStyle w:val="Information"/>
            </w:pPr>
            <w:r>
              <w:t>E-Mail:</w:t>
            </w:r>
          </w:p>
        </w:tc>
        <w:tc>
          <w:tcPr>
            <w:tcW w:w="5182" w:type="dxa"/>
            <w:tcBorders>
              <w:top w:val="single" w:sz="4" w:space="0" w:color="auto"/>
              <w:bottom w:val="nil"/>
            </w:tcBorders>
          </w:tcPr>
          <w:p w14:paraId="75441503" w14:textId="77777777" w:rsidR="00D64130" w:rsidRPr="00D64130" w:rsidRDefault="00D64130" w:rsidP="0078166E">
            <w:pPr>
              <w:pStyle w:val="Information"/>
            </w:pPr>
            <w:r w:rsidRPr="00D64130">
              <w:t>TLFAG@TLFAG.ch</w:t>
            </w:r>
          </w:p>
        </w:tc>
      </w:tr>
    </w:tbl>
    <w:p w14:paraId="6E307C82" w14:textId="77777777" w:rsidR="00D64130" w:rsidRDefault="00D64130" w:rsidP="00D64130">
      <w:pPr>
        <w:spacing w:line="240" w:lineRule="auto"/>
        <w:jc w:val="both"/>
        <w:rPr>
          <w:bCs/>
          <w:sz w:val="17"/>
          <w:szCs w:val="17"/>
        </w:rPr>
      </w:pPr>
    </w:p>
    <w:p w14:paraId="5525687C" w14:textId="77777777" w:rsidR="00D64130" w:rsidRDefault="00D64130" w:rsidP="00D64130">
      <w:pPr>
        <w:spacing w:line="240" w:lineRule="auto"/>
        <w:jc w:val="both"/>
        <w:rPr>
          <w:bCs/>
          <w:sz w:val="17"/>
          <w:szCs w:val="17"/>
        </w:rPr>
      </w:pPr>
    </w:p>
    <w:tbl>
      <w:tblPr>
        <w:tblStyle w:val="Tabellenraster12"/>
        <w:tblW w:w="9240"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2494"/>
        <w:gridCol w:w="2494"/>
      </w:tblGrid>
      <w:tr w:rsidR="00D64130" w:rsidRPr="00D64130" w14:paraId="07524E84" w14:textId="77777777" w:rsidTr="00141923">
        <w:trPr>
          <w:trHeight w:val="284"/>
        </w:trPr>
        <w:tc>
          <w:tcPr>
            <w:tcW w:w="4252" w:type="dxa"/>
            <w:tcBorders>
              <w:top w:val="nil"/>
              <w:bottom w:val="single" w:sz="12" w:space="0" w:color="auto"/>
            </w:tcBorders>
            <w:vAlign w:val="bottom"/>
          </w:tcPr>
          <w:p w14:paraId="17262E32" w14:textId="77777777" w:rsidR="00D64130" w:rsidRPr="00D64130" w:rsidRDefault="00D64130" w:rsidP="00D64130">
            <w:pPr>
              <w:pStyle w:val="Information"/>
              <w:rPr>
                <w:b/>
              </w:rPr>
            </w:pPr>
            <w:r>
              <w:rPr>
                <w:b/>
              </w:rPr>
              <w:t>Eingabesumme</w:t>
            </w:r>
            <w:r w:rsidRPr="00D64130">
              <w:rPr>
                <w:b/>
              </w:rPr>
              <w:t>:</w:t>
            </w:r>
          </w:p>
        </w:tc>
        <w:tc>
          <w:tcPr>
            <w:tcW w:w="2494" w:type="dxa"/>
            <w:tcBorders>
              <w:top w:val="nil"/>
              <w:bottom w:val="single" w:sz="12" w:space="0" w:color="auto"/>
            </w:tcBorders>
            <w:vAlign w:val="bottom"/>
          </w:tcPr>
          <w:p w14:paraId="2EC70324" w14:textId="77777777" w:rsidR="00D64130" w:rsidRPr="00D64130" w:rsidRDefault="00D64130" w:rsidP="00141923">
            <w:pPr>
              <w:pStyle w:val="Information"/>
              <w:jc w:val="right"/>
              <w:rPr>
                <w:rFonts w:cstheme="minorHAnsi"/>
                <w:b/>
              </w:rPr>
            </w:pPr>
            <w:r>
              <w:rPr>
                <w:rFonts w:cstheme="minorHAnsi"/>
                <w:b/>
              </w:rPr>
              <w:t>Eingabe (CHF)</w:t>
            </w:r>
          </w:p>
        </w:tc>
        <w:tc>
          <w:tcPr>
            <w:tcW w:w="2494" w:type="dxa"/>
            <w:tcBorders>
              <w:top w:val="nil"/>
              <w:bottom w:val="single" w:sz="12" w:space="0" w:color="auto"/>
            </w:tcBorders>
            <w:vAlign w:val="bottom"/>
          </w:tcPr>
          <w:p w14:paraId="23D040CA" w14:textId="77777777" w:rsidR="00D64130" w:rsidRDefault="00D64130" w:rsidP="00141923">
            <w:pPr>
              <w:pStyle w:val="Information"/>
              <w:jc w:val="right"/>
              <w:rPr>
                <w:rFonts w:cstheme="minorHAnsi"/>
                <w:b/>
              </w:rPr>
            </w:pPr>
            <w:r>
              <w:rPr>
                <w:rFonts w:cstheme="minorHAnsi"/>
                <w:b/>
              </w:rPr>
              <w:t>nach Prüfung (CHF)</w:t>
            </w:r>
          </w:p>
        </w:tc>
      </w:tr>
      <w:tr w:rsidR="00D64130" w:rsidRPr="00D64130" w14:paraId="546E1FC3" w14:textId="77777777" w:rsidTr="00141923">
        <w:trPr>
          <w:trHeight w:val="284"/>
        </w:trPr>
        <w:tc>
          <w:tcPr>
            <w:tcW w:w="4252" w:type="dxa"/>
            <w:tcBorders>
              <w:top w:val="single" w:sz="12" w:space="0" w:color="auto"/>
            </w:tcBorders>
          </w:tcPr>
          <w:p w14:paraId="7B9ADC37" w14:textId="77777777" w:rsidR="00D64130" w:rsidRPr="00D64130" w:rsidRDefault="00141923" w:rsidP="0078166E">
            <w:pPr>
              <w:pStyle w:val="Information"/>
            </w:pPr>
            <w:r>
              <w:t>Brutto:</w:t>
            </w:r>
            <w:r w:rsidR="00D64130" w:rsidRPr="00D64130">
              <w:t xml:space="preserve"> </w:t>
            </w:r>
          </w:p>
        </w:tc>
        <w:tc>
          <w:tcPr>
            <w:tcW w:w="2494" w:type="dxa"/>
            <w:tcBorders>
              <w:top w:val="single" w:sz="12" w:space="0" w:color="auto"/>
            </w:tcBorders>
            <w:vAlign w:val="bottom"/>
          </w:tcPr>
          <w:p w14:paraId="7EFF2802" w14:textId="77777777" w:rsidR="00D64130" w:rsidRPr="00141923" w:rsidRDefault="00141923" w:rsidP="00141923">
            <w:pPr>
              <w:pStyle w:val="Information"/>
              <w:jc w:val="right"/>
              <w:rPr>
                <w:i/>
              </w:rPr>
            </w:pPr>
            <w:r w:rsidRPr="00141923">
              <w:rPr>
                <w:rFonts w:cstheme="minorHAnsi"/>
                <w:i/>
              </w:rPr>
              <w:t>782'000.00</w:t>
            </w:r>
          </w:p>
        </w:tc>
        <w:tc>
          <w:tcPr>
            <w:tcW w:w="2494" w:type="dxa"/>
            <w:tcBorders>
              <w:top w:val="single" w:sz="12" w:space="0" w:color="auto"/>
            </w:tcBorders>
            <w:vAlign w:val="bottom"/>
          </w:tcPr>
          <w:p w14:paraId="1DAEC2A6" w14:textId="77777777" w:rsidR="00D64130" w:rsidRDefault="00141923" w:rsidP="00141923">
            <w:pPr>
              <w:pStyle w:val="Information"/>
              <w:jc w:val="right"/>
              <w:rPr>
                <w:rFonts w:cstheme="minorHAnsi"/>
              </w:rPr>
            </w:pPr>
            <w:r>
              <w:rPr>
                <w:rFonts w:cstheme="minorHAnsi"/>
              </w:rPr>
              <w:t>790'000.00</w:t>
            </w:r>
          </w:p>
        </w:tc>
      </w:tr>
      <w:tr w:rsidR="00D64130" w:rsidRPr="004A65C8" w14:paraId="6982EF89" w14:textId="77777777" w:rsidTr="00141923">
        <w:trPr>
          <w:trHeight w:val="284"/>
        </w:trPr>
        <w:tc>
          <w:tcPr>
            <w:tcW w:w="4252" w:type="dxa"/>
            <w:tcBorders>
              <w:bottom w:val="single" w:sz="4" w:space="0" w:color="auto"/>
            </w:tcBorders>
          </w:tcPr>
          <w:p w14:paraId="1FC5644B" w14:textId="77777777" w:rsidR="00D64130" w:rsidRPr="004A65C8" w:rsidRDefault="00141923" w:rsidP="0078166E">
            <w:pPr>
              <w:pStyle w:val="Information"/>
            </w:pPr>
            <w:r>
              <w:t xml:space="preserve">Rabatt </w:t>
            </w:r>
            <w:r w:rsidRPr="00141923">
              <w:rPr>
                <w:i/>
              </w:rPr>
              <w:t>xx</w:t>
            </w:r>
            <w:r>
              <w:t>%</w:t>
            </w:r>
            <w:r w:rsidR="00D64130">
              <w:t>:</w:t>
            </w:r>
          </w:p>
        </w:tc>
        <w:tc>
          <w:tcPr>
            <w:tcW w:w="2494" w:type="dxa"/>
            <w:tcBorders>
              <w:bottom w:val="single" w:sz="4" w:space="0" w:color="auto"/>
            </w:tcBorders>
            <w:vAlign w:val="bottom"/>
          </w:tcPr>
          <w:p w14:paraId="72A54CA9" w14:textId="77777777" w:rsidR="00141923" w:rsidRPr="00141923" w:rsidRDefault="00141923" w:rsidP="00141923">
            <w:pPr>
              <w:pStyle w:val="Information"/>
              <w:jc w:val="right"/>
              <w:rPr>
                <w:i/>
              </w:rPr>
            </w:pPr>
            <w:r w:rsidRPr="00141923">
              <w:rPr>
                <w:i/>
              </w:rPr>
              <w:t>78'200.00</w:t>
            </w:r>
          </w:p>
        </w:tc>
        <w:tc>
          <w:tcPr>
            <w:tcW w:w="2494" w:type="dxa"/>
            <w:tcBorders>
              <w:bottom w:val="single" w:sz="4" w:space="0" w:color="auto"/>
            </w:tcBorders>
            <w:vAlign w:val="bottom"/>
          </w:tcPr>
          <w:p w14:paraId="4A7AF12C" w14:textId="77777777" w:rsidR="00D64130" w:rsidRDefault="00141923" w:rsidP="00141923">
            <w:pPr>
              <w:pStyle w:val="Information"/>
              <w:jc w:val="right"/>
              <w:rPr>
                <w:rFonts w:cstheme="minorHAnsi"/>
              </w:rPr>
            </w:pPr>
            <w:r>
              <w:rPr>
                <w:rFonts w:cstheme="minorHAnsi"/>
              </w:rPr>
              <w:t>79'000.00</w:t>
            </w:r>
          </w:p>
        </w:tc>
      </w:tr>
      <w:tr w:rsidR="00D64130" w:rsidRPr="004A65C8" w14:paraId="3C819EAF" w14:textId="77777777" w:rsidTr="00141923">
        <w:trPr>
          <w:trHeight w:val="284"/>
        </w:trPr>
        <w:tc>
          <w:tcPr>
            <w:tcW w:w="4252" w:type="dxa"/>
            <w:tcBorders>
              <w:bottom w:val="single" w:sz="4" w:space="0" w:color="auto"/>
            </w:tcBorders>
          </w:tcPr>
          <w:p w14:paraId="5F2C50B5" w14:textId="77777777" w:rsidR="00D64130" w:rsidRDefault="00141923" w:rsidP="0078166E">
            <w:pPr>
              <w:pStyle w:val="Information"/>
            </w:pPr>
            <w:r>
              <w:t>Zwischentotal 1:</w:t>
            </w:r>
          </w:p>
        </w:tc>
        <w:tc>
          <w:tcPr>
            <w:tcW w:w="2494" w:type="dxa"/>
            <w:tcBorders>
              <w:bottom w:val="single" w:sz="4" w:space="0" w:color="auto"/>
            </w:tcBorders>
            <w:vAlign w:val="bottom"/>
          </w:tcPr>
          <w:p w14:paraId="422105D9" w14:textId="77777777" w:rsidR="00D64130" w:rsidRPr="00141923" w:rsidRDefault="00141923" w:rsidP="00141923">
            <w:pPr>
              <w:pStyle w:val="Information"/>
              <w:jc w:val="right"/>
              <w:rPr>
                <w:rFonts w:cstheme="minorHAnsi"/>
                <w:i/>
              </w:rPr>
            </w:pPr>
            <w:r w:rsidRPr="00141923">
              <w:rPr>
                <w:rFonts w:cstheme="minorHAnsi"/>
                <w:i/>
              </w:rPr>
              <w:t>703'800.00</w:t>
            </w:r>
          </w:p>
        </w:tc>
        <w:tc>
          <w:tcPr>
            <w:tcW w:w="2494" w:type="dxa"/>
            <w:tcBorders>
              <w:bottom w:val="single" w:sz="4" w:space="0" w:color="auto"/>
            </w:tcBorders>
            <w:vAlign w:val="bottom"/>
          </w:tcPr>
          <w:p w14:paraId="07EA245C" w14:textId="77777777" w:rsidR="00D64130" w:rsidRDefault="00141923" w:rsidP="00141923">
            <w:pPr>
              <w:pStyle w:val="Information"/>
              <w:jc w:val="right"/>
              <w:rPr>
                <w:rFonts w:cstheme="minorHAnsi"/>
              </w:rPr>
            </w:pPr>
            <w:r>
              <w:rPr>
                <w:rFonts w:cstheme="minorHAnsi"/>
              </w:rPr>
              <w:t>711'000.00</w:t>
            </w:r>
          </w:p>
        </w:tc>
      </w:tr>
      <w:tr w:rsidR="00D64130" w:rsidRPr="004A65C8" w14:paraId="0AC2F05F" w14:textId="77777777" w:rsidTr="00141923">
        <w:trPr>
          <w:trHeight w:val="284"/>
        </w:trPr>
        <w:tc>
          <w:tcPr>
            <w:tcW w:w="4252" w:type="dxa"/>
            <w:tcBorders>
              <w:bottom w:val="single" w:sz="4" w:space="0" w:color="auto"/>
            </w:tcBorders>
          </w:tcPr>
          <w:p w14:paraId="53B1816E" w14:textId="65808645" w:rsidR="00D64130" w:rsidRDefault="00141923" w:rsidP="0078166E">
            <w:pPr>
              <w:pStyle w:val="Information"/>
            </w:pPr>
            <w:r>
              <w:t xml:space="preserve">weitere Rabatte </w:t>
            </w:r>
            <w:r w:rsidR="00E11698">
              <w:t>:</w:t>
            </w:r>
          </w:p>
        </w:tc>
        <w:tc>
          <w:tcPr>
            <w:tcW w:w="2494" w:type="dxa"/>
            <w:tcBorders>
              <w:bottom w:val="single" w:sz="4" w:space="0" w:color="auto"/>
            </w:tcBorders>
            <w:vAlign w:val="bottom"/>
          </w:tcPr>
          <w:p w14:paraId="5BBF3B57" w14:textId="77777777" w:rsidR="00D64130" w:rsidRPr="00141923" w:rsidRDefault="00141923" w:rsidP="00141923">
            <w:pPr>
              <w:pStyle w:val="Information"/>
              <w:jc w:val="right"/>
              <w:rPr>
                <w:rFonts w:cstheme="minorHAnsi"/>
                <w:i/>
              </w:rPr>
            </w:pPr>
            <w:r w:rsidRPr="00141923">
              <w:rPr>
                <w:rFonts w:cstheme="minorHAnsi"/>
                <w:i/>
              </w:rPr>
              <w:t>0.00</w:t>
            </w:r>
          </w:p>
        </w:tc>
        <w:tc>
          <w:tcPr>
            <w:tcW w:w="2494" w:type="dxa"/>
            <w:tcBorders>
              <w:bottom w:val="single" w:sz="4" w:space="0" w:color="auto"/>
            </w:tcBorders>
            <w:vAlign w:val="bottom"/>
          </w:tcPr>
          <w:p w14:paraId="52546567" w14:textId="77777777" w:rsidR="00D64130" w:rsidRDefault="00141923" w:rsidP="00141923">
            <w:pPr>
              <w:pStyle w:val="Information"/>
              <w:jc w:val="right"/>
              <w:rPr>
                <w:rFonts w:cstheme="minorHAnsi"/>
              </w:rPr>
            </w:pPr>
            <w:r>
              <w:rPr>
                <w:rFonts w:cstheme="minorHAnsi"/>
              </w:rPr>
              <w:t>0.00</w:t>
            </w:r>
          </w:p>
        </w:tc>
      </w:tr>
      <w:tr w:rsidR="00141923" w:rsidRPr="004A65C8" w14:paraId="0A86FFBF" w14:textId="77777777" w:rsidTr="00141923">
        <w:trPr>
          <w:trHeight w:val="284"/>
        </w:trPr>
        <w:tc>
          <w:tcPr>
            <w:tcW w:w="4252" w:type="dxa"/>
            <w:tcBorders>
              <w:bottom w:val="single" w:sz="4" w:space="0" w:color="auto"/>
            </w:tcBorders>
          </w:tcPr>
          <w:p w14:paraId="738C18B7" w14:textId="400E3BCD" w:rsidR="00141923" w:rsidRDefault="00141923" w:rsidP="00141923">
            <w:pPr>
              <w:pStyle w:val="Information"/>
            </w:pPr>
            <w:r>
              <w:t>Zwischentotal 2 netto (ohne M</w:t>
            </w:r>
            <w:r w:rsidR="00E11698">
              <w:t>W</w:t>
            </w:r>
            <w:r>
              <w:t>S</w:t>
            </w:r>
            <w:r w:rsidR="00E11698">
              <w:t>T</w:t>
            </w:r>
            <w:r>
              <w:t>):</w:t>
            </w:r>
          </w:p>
        </w:tc>
        <w:tc>
          <w:tcPr>
            <w:tcW w:w="2494" w:type="dxa"/>
            <w:tcBorders>
              <w:bottom w:val="single" w:sz="4" w:space="0" w:color="auto"/>
            </w:tcBorders>
            <w:vAlign w:val="bottom"/>
          </w:tcPr>
          <w:p w14:paraId="609D2B20" w14:textId="77777777" w:rsidR="00141923" w:rsidRPr="00141923" w:rsidRDefault="00141923" w:rsidP="00141923">
            <w:pPr>
              <w:pStyle w:val="Information"/>
              <w:jc w:val="right"/>
              <w:rPr>
                <w:rFonts w:cstheme="minorHAnsi"/>
                <w:i/>
              </w:rPr>
            </w:pPr>
            <w:r w:rsidRPr="00141923">
              <w:rPr>
                <w:rFonts w:cstheme="minorHAnsi"/>
                <w:i/>
              </w:rPr>
              <w:t>689'724.00</w:t>
            </w:r>
          </w:p>
        </w:tc>
        <w:tc>
          <w:tcPr>
            <w:tcW w:w="2494" w:type="dxa"/>
            <w:tcBorders>
              <w:bottom w:val="single" w:sz="4" w:space="0" w:color="auto"/>
            </w:tcBorders>
            <w:vAlign w:val="bottom"/>
          </w:tcPr>
          <w:p w14:paraId="088C5434" w14:textId="77777777" w:rsidR="00141923" w:rsidRDefault="00141923" w:rsidP="00141923">
            <w:pPr>
              <w:pStyle w:val="Information"/>
              <w:jc w:val="right"/>
              <w:rPr>
                <w:rFonts w:cstheme="minorHAnsi"/>
              </w:rPr>
            </w:pPr>
            <w:r>
              <w:rPr>
                <w:rFonts w:cstheme="minorHAnsi"/>
              </w:rPr>
              <w:t>696'780.00</w:t>
            </w:r>
          </w:p>
        </w:tc>
      </w:tr>
      <w:tr w:rsidR="00141923" w:rsidRPr="004A65C8" w14:paraId="6D495D44" w14:textId="77777777" w:rsidTr="00141923">
        <w:trPr>
          <w:trHeight w:val="284"/>
        </w:trPr>
        <w:tc>
          <w:tcPr>
            <w:tcW w:w="4252" w:type="dxa"/>
            <w:tcBorders>
              <w:bottom w:val="single" w:sz="4" w:space="0" w:color="auto"/>
            </w:tcBorders>
          </w:tcPr>
          <w:p w14:paraId="780E0658" w14:textId="66B412F7" w:rsidR="00141923" w:rsidRDefault="00E11698" w:rsidP="00E11698">
            <w:pPr>
              <w:pStyle w:val="Information"/>
            </w:pPr>
            <w:r>
              <w:t xml:space="preserve">MWST </w:t>
            </w:r>
            <w:r w:rsidR="00141923" w:rsidRPr="00141923">
              <w:rPr>
                <w:i/>
              </w:rPr>
              <w:t>xx</w:t>
            </w:r>
            <w:r w:rsidR="00141923">
              <w:t>%</w:t>
            </w:r>
          </w:p>
        </w:tc>
        <w:tc>
          <w:tcPr>
            <w:tcW w:w="2494" w:type="dxa"/>
            <w:tcBorders>
              <w:bottom w:val="single" w:sz="4" w:space="0" w:color="auto"/>
            </w:tcBorders>
            <w:vAlign w:val="bottom"/>
          </w:tcPr>
          <w:p w14:paraId="4D165481" w14:textId="77777777" w:rsidR="00141923" w:rsidRPr="00141923" w:rsidRDefault="00141923" w:rsidP="00141923">
            <w:pPr>
              <w:pStyle w:val="Information"/>
              <w:jc w:val="right"/>
              <w:rPr>
                <w:rFonts w:cstheme="minorHAnsi"/>
                <w:i/>
              </w:rPr>
            </w:pPr>
            <w:r w:rsidRPr="00141923">
              <w:rPr>
                <w:rFonts w:cstheme="minorHAnsi"/>
                <w:i/>
              </w:rPr>
              <w:t>44'832.00</w:t>
            </w:r>
          </w:p>
        </w:tc>
        <w:tc>
          <w:tcPr>
            <w:tcW w:w="2494" w:type="dxa"/>
            <w:tcBorders>
              <w:bottom w:val="single" w:sz="4" w:space="0" w:color="auto"/>
            </w:tcBorders>
            <w:vAlign w:val="bottom"/>
          </w:tcPr>
          <w:p w14:paraId="6CB4C07D" w14:textId="77777777" w:rsidR="00141923" w:rsidRDefault="00141923" w:rsidP="00141923">
            <w:pPr>
              <w:pStyle w:val="Information"/>
              <w:jc w:val="right"/>
              <w:rPr>
                <w:rFonts w:cstheme="minorHAnsi"/>
              </w:rPr>
            </w:pPr>
            <w:r>
              <w:rPr>
                <w:rFonts w:cstheme="minorHAnsi"/>
              </w:rPr>
              <w:t>45'291.00</w:t>
            </w:r>
          </w:p>
        </w:tc>
      </w:tr>
      <w:tr w:rsidR="00141923" w:rsidRPr="004A65C8" w14:paraId="5C98B6BA" w14:textId="77777777" w:rsidTr="00141923">
        <w:trPr>
          <w:trHeight w:val="284"/>
        </w:trPr>
        <w:tc>
          <w:tcPr>
            <w:tcW w:w="4252" w:type="dxa"/>
            <w:tcBorders>
              <w:bottom w:val="single" w:sz="4" w:space="0" w:color="auto"/>
            </w:tcBorders>
          </w:tcPr>
          <w:p w14:paraId="328BDC3C" w14:textId="77777777" w:rsidR="00141923" w:rsidRPr="00141923" w:rsidRDefault="00141923" w:rsidP="0078166E">
            <w:pPr>
              <w:pStyle w:val="Information"/>
              <w:rPr>
                <w:b/>
              </w:rPr>
            </w:pPr>
            <w:r>
              <w:rPr>
                <w:b/>
              </w:rPr>
              <w:t>Gesamtbetrag</w:t>
            </w:r>
          </w:p>
        </w:tc>
        <w:tc>
          <w:tcPr>
            <w:tcW w:w="2494" w:type="dxa"/>
            <w:tcBorders>
              <w:bottom w:val="single" w:sz="4" w:space="0" w:color="auto"/>
            </w:tcBorders>
            <w:vAlign w:val="bottom"/>
          </w:tcPr>
          <w:p w14:paraId="3A8CBE3E" w14:textId="77777777" w:rsidR="00141923" w:rsidRPr="00141923" w:rsidRDefault="00141923" w:rsidP="00141923">
            <w:pPr>
              <w:pStyle w:val="Information"/>
              <w:jc w:val="right"/>
              <w:rPr>
                <w:rFonts w:cstheme="minorHAnsi"/>
                <w:b/>
                <w:i/>
              </w:rPr>
            </w:pPr>
            <w:r w:rsidRPr="00141923">
              <w:rPr>
                <w:rFonts w:cstheme="minorHAnsi"/>
                <w:b/>
                <w:i/>
              </w:rPr>
              <w:t>734'556.00</w:t>
            </w:r>
          </w:p>
        </w:tc>
        <w:tc>
          <w:tcPr>
            <w:tcW w:w="2494" w:type="dxa"/>
            <w:tcBorders>
              <w:bottom w:val="single" w:sz="4" w:space="0" w:color="auto"/>
            </w:tcBorders>
            <w:vAlign w:val="bottom"/>
          </w:tcPr>
          <w:p w14:paraId="446B1F33" w14:textId="77777777" w:rsidR="00141923" w:rsidRPr="00141923" w:rsidRDefault="00141923" w:rsidP="00141923">
            <w:pPr>
              <w:pStyle w:val="Information"/>
              <w:jc w:val="right"/>
              <w:rPr>
                <w:rFonts w:cstheme="minorHAnsi"/>
                <w:b/>
              </w:rPr>
            </w:pPr>
            <w:r w:rsidRPr="00141923">
              <w:rPr>
                <w:rFonts w:cstheme="minorHAnsi"/>
                <w:b/>
              </w:rPr>
              <w:t>742'071.00</w:t>
            </w:r>
          </w:p>
        </w:tc>
      </w:tr>
      <w:tr w:rsidR="00141923" w:rsidRPr="004A65C8" w14:paraId="2C5F880B" w14:textId="77777777" w:rsidTr="00141923">
        <w:trPr>
          <w:trHeight w:val="284"/>
        </w:trPr>
        <w:tc>
          <w:tcPr>
            <w:tcW w:w="4252" w:type="dxa"/>
            <w:tcBorders>
              <w:bottom w:val="single" w:sz="4" w:space="0" w:color="auto"/>
            </w:tcBorders>
          </w:tcPr>
          <w:p w14:paraId="69A6D72F" w14:textId="424A64ED" w:rsidR="00141923" w:rsidRDefault="00141923" w:rsidP="0078166E">
            <w:pPr>
              <w:pStyle w:val="Information"/>
            </w:pPr>
            <w:r>
              <w:t>Rücknahmepreis Eintau</w:t>
            </w:r>
            <w:r w:rsidR="001E4599">
              <w:t>s</w:t>
            </w:r>
            <w:r>
              <w:t>chfahrzeug</w:t>
            </w:r>
            <w:r w:rsidR="00E11698">
              <w:t>:</w:t>
            </w:r>
          </w:p>
        </w:tc>
        <w:tc>
          <w:tcPr>
            <w:tcW w:w="2494" w:type="dxa"/>
            <w:tcBorders>
              <w:bottom w:val="single" w:sz="4" w:space="0" w:color="auto"/>
            </w:tcBorders>
            <w:vAlign w:val="bottom"/>
          </w:tcPr>
          <w:p w14:paraId="409A0934" w14:textId="77777777" w:rsidR="00141923" w:rsidRPr="00141923" w:rsidRDefault="00141923" w:rsidP="00141923">
            <w:pPr>
              <w:pStyle w:val="Information"/>
              <w:jc w:val="right"/>
              <w:rPr>
                <w:rFonts w:cstheme="minorHAnsi"/>
                <w:i/>
              </w:rPr>
            </w:pPr>
            <w:r w:rsidRPr="00141923">
              <w:rPr>
                <w:rFonts w:cstheme="minorHAnsi"/>
                <w:i/>
              </w:rPr>
              <w:t>25'000.00</w:t>
            </w:r>
          </w:p>
        </w:tc>
        <w:tc>
          <w:tcPr>
            <w:tcW w:w="2494" w:type="dxa"/>
            <w:tcBorders>
              <w:bottom w:val="single" w:sz="4" w:space="0" w:color="auto"/>
            </w:tcBorders>
            <w:vAlign w:val="bottom"/>
          </w:tcPr>
          <w:p w14:paraId="705FF5A4" w14:textId="77777777" w:rsidR="00141923" w:rsidRDefault="00141923" w:rsidP="00141923">
            <w:pPr>
              <w:pStyle w:val="Information"/>
              <w:jc w:val="right"/>
              <w:rPr>
                <w:rFonts w:cstheme="minorHAnsi"/>
              </w:rPr>
            </w:pPr>
            <w:r>
              <w:rPr>
                <w:rFonts w:cstheme="minorHAnsi"/>
              </w:rPr>
              <w:t>25'000.00</w:t>
            </w:r>
          </w:p>
        </w:tc>
      </w:tr>
      <w:tr w:rsidR="00D64130" w:rsidRPr="004A65C8" w14:paraId="28B68987" w14:textId="77777777" w:rsidTr="00141923">
        <w:trPr>
          <w:trHeight w:val="284"/>
        </w:trPr>
        <w:tc>
          <w:tcPr>
            <w:tcW w:w="4252" w:type="dxa"/>
            <w:tcBorders>
              <w:top w:val="single" w:sz="4" w:space="0" w:color="auto"/>
              <w:bottom w:val="nil"/>
            </w:tcBorders>
          </w:tcPr>
          <w:p w14:paraId="67F2E463" w14:textId="77777777" w:rsidR="00D64130" w:rsidRPr="00141923" w:rsidRDefault="00141923" w:rsidP="0078166E">
            <w:pPr>
              <w:pStyle w:val="Information"/>
              <w:rPr>
                <w:b/>
              </w:rPr>
            </w:pPr>
            <w:r w:rsidRPr="00141923">
              <w:rPr>
                <w:b/>
              </w:rPr>
              <w:t>Schlussbetrag</w:t>
            </w:r>
          </w:p>
        </w:tc>
        <w:tc>
          <w:tcPr>
            <w:tcW w:w="2494" w:type="dxa"/>
            <w:tcBorders>
              <w:top w:val="single" w:sz="4" w:space="0" w:color="auto"/>
              <w:bottom w:val="nil"/>
            </w:tcBorders>
            <w:vAlign w:val="bottom"/>
          </w:tcPr>
          <w:p w14:paraId="6C30945C" w14:textId="77777777" w:rsidR="00D64130" w:rsidRPr="00141923" w:rsidRDefault="00141923" w:rsidP="00141923">
            <w:pPr>
              <w:pStyle w:val="Information"/>
              <w:jc w:val="right"/>
              <w:rPr>
                <w:b/>
                <w:i/>
              </w:rPr>
            </w:pPr>
            <w:r w:rsidRPr="00141923">
              <w:rPr>
                <w:b/>
                <w:i/>
              </w:rPr>
              <w:t>709'556.00</w:t>
            </w:r>
          </w:p>
        </w:tc>
        <w:tc>
          <w:tcPr>
            <w:tcW w:w="2494" w:type="dxa"/>
            <w:tcBorders>
              <w:top w:val="single" w:sz="4" w:space="0" w:color="auto"/>
              <w:bottom w:val="nil"/>
            </w:tcBorders>
            <w:vAlign w:val="bottom"/>
          </w:tcPr>
          <w:p w14:paraId="1EB88AEE" w14:textId="77777777" w:rsidR="00D64130" w:rsidRPr="00141923" w:rsidRDefault="00141923" w:rsidP="00141923">
            <w:pPr>
              <w:pStyle w:val="Information"/>
              <w:jc w:val="right"/>
              <w:rPr>
                <w:b/>
              </w:rPr>
            </w:pPr>
            <w:r w:rsidRPr="00141923">
              <w:rPr>
                <w:b/>
              </w:rPr>
              <w:t>717'071.00</w:t>
            </w:r>
          </w:p>
        </w:tc>
      </w:tr>
    </w:tbl>
    <w:p w14:paraId="7DC6DB4D" w14:textId="77777777" w:rsidR="00D64130" w:rsidRDefault="00D64130" w:rsidP="00D64130">
      <w:pPr>
        <w:spacing w:line="240" w:lineRule="auto"/>
        <w:jc w:val="both"/>
        <w:rPr>
          <w:bCs/>
          <w:sz w:val="17"/>
          <w:szCs w:val="17"/>
        </w:rPr>
      </w:pPr>
    </w:p>
    <w:p w14:paraId="50D82251" w14:textId="77777777" w:rsidR="00141923" w:rsidRDefault="00141923">
      <w:pPr>
        <w:rPr>
          <w:bCs/>
          <w:sz w:val="17"/>
          <w:szCs w:val="17"/>
        </w:rPr>
      </w:pPr>
      <w:r>
        <w:rPr>
          <w:bCs/>
          <w:sz w:val="17"/>
          <w:szCs w:val="17"/>
        </w:rPr>
        <w:br w:type="page"/>
      </w:r>
    </w:p>
    <w:tbl>
      <w:tblPr>
        <w:tblStyle w:val="Tabellenraster12"/>
        <w:tblW w:w="9214" w:type="dxa"/>
        <w:tblBorders>
          <w:top w:val="single" w:sz="8"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032"/>
        <w:gridCol w:w="5182"/>
      </w:tblGrid>
      <w:tr w:rsidR="00141923" w:rsidRPr="00D64130" w14:paraId="32F4EAA8" w14:textId="77777777" w:rsidTr="0078166E">
        <w:trPr>
          <w:trHeight w:val="284"/>
        </w:trPr>
        <w:tc>
          <w:tcPr>
            <w:tcW w:w="4032" w:type="dxa"/>
            <w:tcBorders>
              <w:top w:val="nil"/>
              <w:bottom w:val="single" w:sz="12" w:space="0" w:color="auto"/>
            </w:tcBorders>
            <w:vAlign w:val="bottom"/>
          </w:tcPr>
          <w:p w14:paraId="113AE0BE" w14:textId="77777777" w:rsidR="00141923" w:rsidRPr="00D64130" w:rsidRDefault="00141923" w:rsidP="0078166E">
            <w:pPr>
              <w:pStyle w:val="Information"/>
              <w:rPr>
                <w:b/>
              </w:rPr>
            </w:pPr>
          </w:p>
        </w:tc>
        <w:tc>
          <w:tcPr>
            <w:tcW w:w="5182" w:type="dxa"/>
            <w:tcBorders>
              <w:top w:val="nil"/>
              <w:bottom w:val="single" w:sz="12" w:space="0" w:color="auto"/>
            </w:tcBorders>
            <w:vAlign w:val="bottom"/>
          </w:tcPr>
          <w:p w14:paraId="1ACC841C" w14:textId="77777777" w:rsidR="00141923" w:rsidRPr="00D64130" w:rsidRDefault="00141923" w:rsidP="0078166E">
            <w:pPr>
              <w:pStyle w:val="Information"/>
              <w:rPr>
                <w:rFonts w:cstheme="minorHAnsi"/>
                <w:b/>
              </w:rPr>
            </w:pPr>
          </w:p>
        </w:tc>
      </w:tr>
      <w:tr w:rsidR="00141923" w:rsidRPr="00D64130" w14:paraId="377C49DF" w14:textId="77777777" w:rsidTr="0078166E">
        <w:trPr>
          <w:trHeight w:val="284"/>
        </w:trPr>
        <w:tc>
          <w:tcPr>
            <w:tcW w:w="4032" w:type="dxa"/>
            <w:tcBorders>
              <w:top w:val="single" w:sz="12" w:space="0" w:color="auto"/>
            </w:tcBorders>
          </w:tcPr>
          <w:p w14:paraId="78DB099E" w14:textId="3D2967FC" w:rsidR="00141923" w:rsidRPr="00D64130" w:rsidRDefault="00141923" w:rsidP="0078166E">
            <w:pPr>
              <w:pStyle w:val="Information"/>
            </w:pPr>
            <w:r>
              <w:t>Dauer der Verbindlichkeit des Angebot</w:t>
            </w:r>
            <w:r w:rsidR="003B3C14">
              <w:t>s</w:t>
            </w:r>
            <w:r w:rsidR="00E11698">
              <w:t>:</w:t>
            </w:r>
          </w:p>
        </w:tc>
        <w:tc>
          <w:tcPr>
            <w:tcW w:w="5182" w:type="dxa"/>
            <w:tcBorders>
              <w:top w:val="single" w:sz="12" w:space="0" w:color="auto"/>
            </w:tcBorders>
          </w:tcPr>
          <w:p w14:paraId="060CE365" w14:textId="77777777" w:rsidR="00141923" w:rsidRPr="00174E63" w:rsidRDefault="00141923" w:rsidP="0078166E">
            <w:pPr>
              <w:pStyle w:val="Information"/>
              <w:rPr>
                <w:rFonts w:cstheme="minorHAnsi"/>
                <w:i/>
              </w:rPr>
            </w:pPr>
            <w:r w:rsidRPr="00174E63">
              <w:rPr>
                <w:rFonts w:cstheme="minorHAnsi"/>
                <w:i/>
              </w:rPr>
              <w:t>6 Monate ab Eingabetermin</w:t>
            </w:r>
          </w:p>
        </w:tc>
      </w:tr>
      <w:tr w:rsidR="00174E63" w:rsidRPr="004A65C8" w14:paraId="2FBEDDD5" w14:textId="77777777" w:rsidTr="0078166E">
        <w:trPr>
          <w:trHeight w:val="284"/>
        </w:trPr>
        <w:tc>
          <w:tcPr>
            <w:tcW w:w="4032" w:type="dxa"/>
            <w:tcBorders>
              <w:bottom w:val="single" w:sz="4" w:space="0" w:color="auto"/>
            </w:tcBorders>
          </w:tcPr>
          <w:p w14:paraId="54C10E64" w14:textId="77777777" w:rsidR="00174E63" w:rsidRDefault="00174E63" w:rsidP="0078166E">
            <w:pPr>
              <w:pStyle w:val="Information"/>
            </w:pPr>
            <w:r>
              <w:t>Eingabeadresse:</w:t>
            </w:r>
          </w:p>
        </w:tc>
        <w:tc>
          <w:tcPr>
            <w:tcW w:w="5182" w:type="dxa"/>
            <w:tcBorders>
              <w:bottom w:val="single" w:sz="4" w:space="0" w:color="auto"/>
            </w:tcBorders>
          </w:tcPr>
          <w:p w14:paraId="0D51F53D" w14:textId="77777777" w:rsidR="00174E63" w:rsidRDefault="00174E63" w:rsidP="00174E63">
            <w:pPr>
              <w:pStyle w:val="Information"/>
              <w:rPr>
                <w:rFonts w:cstheme="minorHAnsi"/>
              </w:rPr>
            </w:pPr>
            <w:commentRangeStart w:id="2"/>
            <w:r>
              <w:rPr>
                <w:rFonts w:cstheme="minorHAnsi"/>
              </w:rPr>
              <w:t xml:space="preserve">Gemeinde </w:t>
            </w:r>
            <w:proofErr w:type="spellStart"/>
            <w:r>
              <w:rPr>
                <w:rFonts w:cstheme="minorHAnsi"/>
              </w:rPr>
              <w:t>xy</w:t>
            </w:r>
            <w:proofErr w:type="spellEnd"/>
          </w:p>
          <w:p w14:paraId="1C39CFA6" w14:textId="77777777" w:rsidR="00174E63" w:rsidRDefault="00174E63" w:rsidP="00174E63">
            <w:pPr>
              <w:pStyle w:val="Information"/>
              <w:rPr>
                <w:rFonts w:cstheme="minorHAnsi"/>
              </w:rPr>
            </w:pPr>
            <w:r>
              <w:rPr>
                <w:rFonts w:cstheme="minorHAnsi"/>
              </w:rPr>
              <w:t>Rathaus</w:t>
            </w:r>
          </w:p>
          <w:p w14:paraId="70DFC667" w14:textId="77777777" w:rsidR="00174E63" w:rsidRDefault="003B3C14" w:rsidP="00174E63">
            <w:pPr>
              <w:pStyle w:val="Information"/>
              <w:rPr>
                <w:rFonts w:cstheme="minorHAnsi"/>
              </w:rPr>
            </w:pPr>
            <w:r>
              <w:rPr>
                <w:rFonts w:cstheme="minorHAnsi"/>
              </w:rPr>
              <w:t>CH–</w:t>
            </w:r>
            <w:r w:rsidR="00174E63">
              <w:rPr>
                <w:rFonts w:cstheme="minorHAnsi"/>
              </w:rPr>
              <w:t xml:space="preserve">0000 </w:t>
            </w:r>
            <w:proofErr w:type="spellStart"/>
            <w:r w:rsidR="00174E63">
              <w:rPr>
                <w:rFonts w:cstheme="minorHAnsi"/>
              </w:rPr>
              <w:t>xy</w:t>
            </w:r>
            <w:proofErr w:type="spellEnd"/>
          </w:p>
          <w:p w14:paraId="53CB58F9" w14:textId="77777777" w:rsidR="00174E63" w:rsidRDefault="00174E63" w:rsidP="00174E63">
            <w:pPr>
              <w:pStyle w:val="Information"/>
              <w:rPr>
                <w:rFonts w:cstheme="minorHAnsi"/>
              </w:rPr>
            </w:pPr>
          </w:p>
          <w:p w14:paraId="3B213687" w14:textId="77777777" w:rsidR="00174E63" w:rsidRDefault="00174E63" w:rsidP="00174E63">
            <w:pPr>
              <w:pStyle w:val="Information"/>
              <w:rPr>
                <w:rFonts w:cstheme="minorHAnsi"/>
              </w:rPr>
            </w:pPr>
            <w:r>
              <w:rPr>
                <w:rFonts w:cstheme="minorHAnsi"/>
                <w:i/>
              </w:rPr>
              <w:t>Eingabe:</w:t>
            </w:r>
          </w:p>
          <w:p w14:paraId="0435AC5E" w14:textId="77777777" w:rsidR="00174E63" w:rsidRDefault="00174E63" w:rsidP="00174E63">
            <w:pPr>
              <w:pStyle w:val="Information"/>
              <w:rPr>
                <w:rFonts w:cstheme="minorHAnsi"/>
              </w:rPr>
            </w:pPr>
            <w:r>
              <w:rPr>
                <w:rFonts w:cstheme="minorHAnsi"/>
              </w:rPr>
              <w:t xml:space="preserve">Verschlossenes Couvert mit Stichwort </w:t>
            </w:r>
          </w:p>
          <w:p w14:paraId="1A224507" w14:textId="77777777" w:rsidR="00174E63" w:rsidRDefault="00174E63" w:rsidP="00D01205">
            <w:pPr>
              <w:pStyle w:val="Information"/>
              <w:rPr>
                <w:rFonts w:cstheme="minorHAnsi"/>
              </w:rPr>
            </w:pPr>
            <w:r w:rsidRPr="002B2613">
              <w:rPr>
                <w:rFonts w:cstheme="minorHAnsi"/>
              </w:rPr>
              <w:t>"Tanklöschfahrzeug (K</w:t>
            </w:r>
            <w:r w:rsidR="002B2613" w:rsidRPr="002B2613">
              <w:rPr>
                <w:rFonts w:cstheme="minorHAnsi"/>
              </w:rPr>
              <w:t>at 2</w:t>
            </w:r>
            <w:r w:rsidRPr="002B2613">
              <w:rPr>
                <w:rFonts w:cstheme="minorHAnsi"/>
              </w:rPr>
              <w:t>)"</w:t>
            </w:r>
            <w:commentRangeEnd w:id="2"/>
            <w:r w:rsidR="0038373F">
              <w:rPr>
                <w:rStyle w:val="Kommentarzeichen"/>
                <w:bCs w:val="0"/>
              </w:rPr>
              <w:commentReference w:id="2"/>
            </w:r>
          </w:p>
        </w:tc>
      </w:tr>
      <w:tr w:rsidR="00174E63" w:rsidRPr="004A65C8" w14:paraId="0F4BCB60" w14:textId="77777777" w:rsidTr="0078166E">
        <w:trPr>
          <w:trHeight w:val="284"/>
        </w:trPr>
        <w:tc>
          <w:tcPr>
            <w:tcW w:w="4032" w:type="dxa"/>
            <w:tcBorders>
              <w:bottom w:val="single" w:sz="4" w:space="0" w:color="auto"/>
            </w:tcBorders>
          </w:tcPr>
          <w:p w14:paraId="48510860" w14:textId="77777777" w:rsidR="00174E63" w:rsidRDefault="00174E63" w:rsidP="0078166E">
            <w:pPr>
              <w:pStyle w:val="Information"/>
            </w:pPr>
            <w:r>
              <w:t>Eingabetermin:</w:t>
            </w:r>
          </w:p>
        </w:tc>
        <w:tc>
          <w:tcPr>
            <w:tcW w:w="5182" w:type="dxa"/>
            <w:tcBorders>
              <w:bottom w:val="single" w:sz="4" w:space="0" w:color="auto"/>
            </w:tcBorders>
          </w:tcPr>
          <w:p w14:paraId="67BB161A" w14:textId="77777777" w:rsidR="00174E63" w:rsidRDefault="00174E63" w:rsidP="0078166E">
            <w:pPr>
              <w:pStyle w:val="Information"/>
              <w:rPr>
                <w:rFonts w:cstheme="minorHAnsi"/>
              </w:rPr>
            </w:pPr>
            <w:commentRangeStart w:id="3"/>
            <w:r>
              <w:rPr>
                <w:rFonts w:cstheme="minorHAnsi"/>
              </w:rPr>
              <w:t>1. Dezember 20xx</w:t>
            </w:r>
            <w:commentRangeEnd w:id="3"/>
            <w:r w:rsidR="0038373F">
              <w:rPr>
                <w:rStyle w:val="Kommentarzeichen"/>
                <w:bCs w:val="0"/>
              </w:rPr>
              <w:commentReference w:id="3"/>
            </w:r>
          </w:p>
        </w:tc>
      </w:tr>
      <w:tr w:rsidR="00174E63" w:rsidRPr="004A65C8" w14:paraId="5DCC5761" w14:textId="77777777" w:rsidTr="0078166E">
        <w:trPr>
          <w:trHeight w:val="284"/>
        </w:trPr>
        <w:tc>
          <w:tcPr>
            <w:tcW w:w="4032" w:type="dxa"/>
            <w:tcBorders>
              <w:bottom w:val="single" w:sz="4" w:space="0" w:color="auto"/>
            </w:tcBorders>
          </w:tcPr>
          <w:p w14:paraId="1A105FAB" w14:textId="77777777" w:rsidR="00174E63" w:rsidRDefault="00FD1037" w:rsidP="0078166E">
            <w:pPr>
              <w:pStyle w:val="Information"/>
            </w:pPr>
            <w:commentRangeStart w:id="4"/>
            <w:r>
              <w:t xml:space="preserve">Zuschlagskriterien </w:t>
            </w:r>
            <w:r w:rsidRPr="000E6E61">
              <w:t>/ Gewichtung:</w:t>
            </w:r>
            <w:commentRangeEnd w:id="4"/>
            <w:r w:rsidR="0038373F">
              <w:rPr>
                <w:rStyle w:val="Kommentarzeichen"/>
                <w:bCs w:val="0"/>
              </w:rPr>
              <w:commentReference w:id="4"/>
            </w:r>
          </w:p>
        </w:tc>
        <w:tc>
          <w:tcPr>
            <w:tcW w:w="5182" w:type="dxa"/>
            <w:tcBorders>
              <w:bottom w:val="single" w:sz="4" w:space="0" w:color="auto"/>
            </w:tcBorders>
          </w:tcPr>
          <w:p w14:paraId="0132F000" w14:textId="77777777" w:rsidR="00174E63" w:rsidRPr="000E6E61" w:rsidRDefault="00174E63" w:rsidP="0078166E">
            <w:pPr>
              <w:pStyle w:val="Information"/>
              <w:rPr>
                <w:rFonts w:cstheme="minorHAnsi"/>
              </w:rPr>
            </w:pPr>
            <w:r>
              <w:rPr>
                <w:rFonts w:cstheme="minorHAnsi"/>
              </w:rPr>
              <w:t>Preis</w:t>
            </w:r>
            <w:r w:rsidR="00FD1037">
              <w:rPr>
                <w:rFonts w:cstheme="minorHAnsi"/>
              </w:rPr>
              <w:t xml:space="preserve"> </w:t>
            </w:r>
            <w:r w:rsidR="00FD1037" w:rsidRPr="000E6E61">
              <w:rPr>
                <w:rFonts w:cstheme="minorHAnsi"/>
              </w:rPr>
              <w:t>(xx %)</w:t>
            </w:r>
          </w:p>
          <w:p w14:paraId="1A2DF16A" w14:textId="77777777" w:rsidR="00174E63" w:rsidRPr="000E6E61" w:rsidRDefault="00174E63" w:rsidP="0078166E">
            <w:pPr>
              <w:pStyle w:val="Information"/>
              <w:rPr>
                <w:rFonts w:cstheme="minorHAnsi"/>
              </w:rPr>
            </w:pPr>
            <w:r w:rsidRPr="000E6E61">
              <w:rPr>
                <w:rFonts w:cstheme="minorHAnsi"/>
              </w:rPr>
              <w:t>Qualität gemäss Leistungsverzeichnis</w:t>
            </w:r>
            <w:r w:rsidR="000E6E61" w:rsidRPr="000E6E61">
              <w:rPr>
                <w:rFonts w:cstheme="minorHAnsi"/>
              </w:rPr>
              <w:t xml:space="preserve"> (xx %)</w:t>
            </w:r>
          </w:p>
          <w:p w14:paraId="6F9338F0" w14:textId="77777777" w:rsidR="00174E63" w:rsidRPr="000E6E61" w:rsidRDefault="00174E63" w:rsidP="0078166E">
            <w:pPr>
              <w:pStyle w:val="Information"/>
              <w:rPr>
                <w:rFonts w:cstheme="minorHAnsi"/>
              </w:rPr>
            </w:pPr>
            <w:r w:rsidRPr="000E6E61">
              <w:rPr>
                <w:rFonts w:cstheme="minorHAnsi"/>
              </w:rPr>
              <w:t>Garantie- und Unterhaltsleistung</w:t>
            </w:r>
            <w:r w:rsidR="000E6E61" w:rsidRPr="000E6E61">
              <w:rPr>
                <w:rFonts w:cstheme="minorHAnsi"/>
              </w:rPr>
              <w:t xml:space="preserve"> (xx %)</w:t>
            </w:r>
          </w:p>
          <w:p w14:paraId="7DFC34D3" w14:textId="77777777" w:rsidR="00174E63" w:rsidRPr="000E6E61" w:rsidRDefault="00174E63" w:rsidP="0078166E">
            <w:pPr>
              <w:pStyle w:val="Information"/>
              <w:rPr>
                <w:rFonts w:cstheme="minorHAnsi"/>
              </w:rPr>
            </w:pPr>
            <w:r w:rsidRPr="000E6E61">
              <w:rPr>
                <w:rFonts w:cstheme="minorHAnsi"/>
              </w:rPr>
              <w:t>Kundendienst</w:t>
            </w:r>
            <w:r w:rsidR="000E6E61" w:rsidRPr="000E6E61">
              <w:rPr>
                <w:rFonts w:cstheme="minorHAnsi"/>
              </w:rPr>
              <w:t xml:space="preserve"> (xx %)</w:t>
            </w:r>
          </w:p>
          <w:p w14:paraId="4F837EF5" w14:textId="77777777" w:rsidR="00174E63" w:rsidRPr="000E6E61" w:rsidRDefault="00174E63" w:rsidP="0078166E">
            <w:pPr>
              <w:pStyle w:val="Information"/>
              <w:rPr>
                <w:rFonts w:cstheme="minorHAnsi"/>
              </w:rPr>
            </w:pPr>
            <w:r w:rsidRPr="000E6E61">
              <w:rPr>
                <w:rFonts w:cstheme="minorHAnsi"/>
              </w:rPr>
              <w:t>Betriebskosten über die voraussichtliche Lebensdauer</w:t>
            </w:r>
            <w:r w:rsidR="000E6E61" w:rsidRPr="000E6E61">
              <w:rPr>
                <w:rFonts w:cstheme="minorHAnsi"/>
              </w:rPr>
              <w:t xml:space="preserve"> (xx %)</w:t>
            </w:r>
          </w:p>
          <w:p w14:paraId="02AA6409" w14:textId="77777777" w:rsidR="00FD1037" w:rsidRDefault="00174E63" w:rsidP="000E6E61">
            <w:pPr>
              <w:pStyle w:val="Information"/>
              <w:rPr>
                <w:rFonts w:cstheme="minorHAnsi"/>
              </w:rPr>
            </w:pPr>
            <w:r w:rsidRPr="000E6E61">
              <w:rPr>
                <w:rFonts w:cstheme="minorHAnsi"/>
              </w:rPr>
              <w:t>Technischer Wert (Investitionsschutz)</w:t>
            </w:r>
            <w:r w:rsidR="000E6E61" w:rsidRPr="000E6E61">
              <w:rPr>
                <w:rFonts w:cstheme="minorHAnsi"/>
              </w:rPr>
              <w:t xml:space="preserve"> (xx %)</w:t>
            </w:r>
          </w:p>
        </w:tc>
      </w:tr>
      <w:tr w:rsidR="00174E63" w:rsidRPr="004A65C8" w14:paraId="6F5CA648" w14:textId="77777777" w:rsidTr="0078166E">
        <w:trPr>
          <w:trHeight w:val="284"/>
        </w:trPr>
        <w:tc>
          <w:tcPr>
            <w:tcW w:w="4032" w:type="dxa"/>
            <w:tcBorders>
              <w:bottom w:val="single" w:sz="4" w:space="0" w:color="auto"/>
            </w:tcBorders>
          </w:tcPr>
          <w:p w14:paraId="0341013B" w14:textId="77777777" w:rsidR="00174E63" w:rsidRDefault="00174E63" w:rsidP="0078166E">
            <w:pPr>
              <w:pStyle w:val="Information"/>
            </w:pPr>
            <w:r>
              <w:t>Bedingungen:</w:t>
            </w:r>
          </w:p>
        </w:tc>
        <w:tc>
          <w:tcPr>
            <w:tcW w:w="5182" w:type="dxa"/>
            <w:tcBorders>
              <w:bottom w:val="single" w:sz="4" w:space="0" w:color="auto"/>
            </w:tcBorders>
          </w:tcPr>
          <w:p w14:paraId="6FD8E882" w14:textId="77777777" w:rsidR="00174E63" w:rsidRDefault="00174E63" w:rsidP="00174E63">
            <w:pPr>
              <w:pStyle w:val="Information"/>
              <w:rPr>
                <w:rFonts w:cstheme="minorHAnsi"/>
              </w:rPr>
            </w:pPr>
            <w:commentRangeStart w:id="5"/>
            <w:r>
              <w:rPr>
                <w:rFonts w:cstheme="minorHAnsi"/>
              </w:rPr>
              <w:t>Varianten sind möglich bezüglich Ausrüstung des Fahrzeuges</w:t>
            </w:r>
            <w:commentRangeEnd w:id="5"/>
            <w:r w:rsidR="00E11698">
              <w:rPr>
                <w:rStyle w:val="Kommentarzeichen"/>
                <w:bCs w:val="0"/>
              </w:rPr>
              <w:commentReference w:id="5"/>
            </w:r>
          </w:p>
        </w:tc>
      </w:tr>
      <w:tr w:rsidR="00174E63" w:rsidRPr="004A65C8" w14:paraId="2620C34F" w14:textId="77777777" w:rsidTr="0078166E">
        <w:trPr>
          <w:trHeight w:val="284"/>
        </w:trPr>
        <w:tc>
          <w:tcPr>
            <w:tcW w:w="4032" w:type="dxa"/>
            <w:tcBorders>
              <w:bottom w:val="single" w:sz="4" w:space="0" w:color="auto"/>
            </w:tcBorders>
          </w:tcPr>
          <w:p w14:paraId="50640E05" w14:textId="77777777" w:rsidR="00174E63" w:rsidRDefault="00174E63" w:rsidP="0078166E">
            <w:pPr>
              <w:pStyle w:val="Information"/>
            </w:pPr>
            <w:r>
              <w:t>Zahlungsbedingungen:</w:t>
            </w:r>
          </w:p>
        </w:tc>
        <w:tc>
          <w:tcPr>
            <w:tcW w:w="5182" w:type="dxa"/>
            <w:tcBorders>
              <w:bottom w:val="single" w:sz="4" w:space="0" w:color="auto"/>
            </w:tcBorders>
          </w:tcPr>
          <w:p w14:paraId="297AA504" w14:textId="77777777" w:rsidR="00174E63" w:rsidRDefault="00174E63" w:rsidP="0078166E">
            <w:pPr>
              <w:pStyle w:val="Information"/>
              <w:rPr>
                <w:rFonts w:cstheme="minorHAnsi"/>
              </w:rPr>
            </w:pPr>
            <w:r>
              <w:rPr>
                <w:rFonts w:cstheme="minorHAnsi"/>
              </w:rPr>
              <w:t xml:space="preserve">xx% bei Bestellung </w:t>
            </w:r>
          </w:p>
          <w:p w14:paraId="61196411" w14:textId="77777777" w:rsidR="00174E63" w:rsidRDefault="00174E63" w:rsidP="0078166E">
            <w:pPr>
              <w:pStyle w:val="Information"/>
              <w:rPr>
                <w:rFonts w:cstheme="minorHAnsi"/>
              </w:rPr>
            </w:pPr>
            <w:r>
              <w:rPr>
                <w:rFonts w:cstheme="minorHAnsi"/>
              </w:rPr>
              <w:t>xx% nach erfolgreicher Abnahme des Fahrzeuges</w:t>
            </w:r>
          </w:p>
        </w:tc>
      </w:tr>
      <w:tr w:rsidR="00174E63" w:rsidRPr="004A65C8" w14:paraId="6E4985C9" w14:textId="77777777" w:rsidTr="0078166E">
        <w:trPr>
          <w:trHeight w:val="284"/>
        </w:trPr>
        <w:tc>
          <w:tcPr>
            <w:tcW w:w="4032" w:type="dxa"/>
            <w:tcBorders>
              <w:bottom w:val="single" w:sz="4" w:space="0" w:color="auto"/>
            </w:tcBorders>
          </w:tcPr>
          <w:p w14:paraId="51F16D16" w14:textId="77777777" w:rsidR="00174E63" w:rsidRDefault="00174E63" w:rsidP="0078166E">
            <w:pPr>
              <w:pStyle w:val="Information"/>
            </w:pPr>
            <w:r>
              <w:t>Weitere Vorschriften</w:t>
            </w:r>
            <w:r w:rsidR="003B3C14">
              <w:t>:</w:t>
            </w:r>
          </w:p>
        </w:tc>
        <w:tc>
          <w:tcPr>
            <w:tcW w:w="5182" w:type="dxa"/>
            <w:tcBorders>
              <w:bottom w:val="single" w:sz="4" w:space="0" w:color="auto"/>
            </w:tcBorders>
          </w:tcPr>
          <w:p w14:paraId="35F2D875" w14:textId="2808368B" w:rsidR="00174E63" w:rsidRDefault="00174E63" w:rsidP="00174E63">
            <w:pPr>
              <w:pStyle w:val="Information"/>
              <w:rPr>
                <w:rFonts w:cstheme="minorHAnsi"/>
              </w:rPr>
            </w:pPr>
            <w:r>
              <w:rPr>
                <w:rFonts w:cstheme="minorHAnsi"/>
              </w:rPr>
              <w:t>Bei Widersprüchen in den Unterlagen</w:t>
            </w:r>
            <w:r w:rsidR="00E11698">
              <w:rPr>
                <w:rFonts w:cstheme="minorHAnsi"/>
              </w:rPr>
              <w:t xml:space="preserve"> </w:t>
            </w:r>
            <w:r>
              <w:rPr>
                <w:rFonts w:cstheme="minorHAnsi"/>
              </w:rPr>
              <w:t>gilt folgende Rangfolge:</w:t>
            </w:r>
          </w:p>
          <w:p w14:paraId="4066D6D2" w14:textId="77777777" w:rsidR="00174E63" w:rsidRDefault="00174E63" w:rsidP="00174E63">
            <w:pPr>
              <w:pStyle w:val="Information"/>
              <w:rPr>
                <w:rFonts w:cstheme="minorHAnsi"/>
              </w:rPr>
            </w:pPr>
            <w:r>
              <w:rPr>
                <w:rFonts w:cstheme="minorHAnsi"/>
              </w:rPr>
              <w:t>Preiseingabeformular</w:t>
            </w:r>
          </w:p>
          <w:p w14:paraId="444C19B8" w14:textId="77777777" w:rsidR="00174E63" w:rsidRDefault="00174E63" w:rsidP="00174E63">
            <w:pPr>
              <w:pStyle w:val="Information"/>
              <w:rPr>
                <w:rFonts w:cstheme="minorHAnsi"/>
              </w:rPr>
            </w:pPr>
            <w:r>
              <w:rPr>
                <w:rFonts w:cstheme="minorHAnsi"/>
              </w:rPr>
              <w:t>Pflichtenheft</w:t>
            </w:r>
          </w:p>
          <w:p w14:paraId="3683831B" w14:textId="12EEF855" w:rsidR="00174E63" w:rsidRDefault="00174E63" w:rsidP="00174E63">
            <w:pPr>
              <w:pStyle w:val="Information"/>
              <w:rPr>
                <w:rFonts w:cstheme="minorHAnsi"/>
              </w:rPr>
            </w:pPr>
            <w:r>
              <w:rPr>
                <w:rFonts w:cstheme="minorHAnsi"/>
              </w:rPr>
              <w:t>Ausschreibung</w:t>
            </w:r>
          </w:p>
        </w:tc>
      </w:tr>
      <w:tr w:rsidR="00174E63" w:rsidRPr="00E11698" w14:paraId="7E2E9394" w14:textId="77777777" w:rsidTr="0078166E">
        <w:trPr>
          <w:trHeight w:val="284"/>
        </w:trPr>
        <w:tc>
          <w:tcPr>
            <w:tcW w:w="4032" w:type="dxa"/>
            <w:tcBorders>
              <w:bottom w:val="single" w:sz="4" w:space="0" w:color="auto"/>
            </w:tcBorders>
          </w:tcPr>
          <w:p w14:paraId="159E6E34" w14:textId="77777777" w:rsidR="00174E63" w:rsidRPr="00E11698" w:rsidRDefault="00174E63" w:rsidP="0078166E">
            <w:pPr>
              <w:pStyle w:val="Information"/>
            </w:pPr>
            <w:r w:rsidRPr="00E11698">
              <w:t>Ausführungstermin:</w:t>
            </w:r>
          </w:p>
        </w:tc>
        <w:tc>
          <w:tcPr>
            <w:tcW w:w="5182" w:type="dxa"/>
            <w:tcBorders>
              <w:bottom w:val="single" w:sz="4" w:space="0" w:color="auto"/>
            </w:tcBorders>
          </w:tcPr>
          <w:p w14:paraId="79F66FDE" w14:textId="77777777" w:rsidR="00174E63" w:rsidRPr="00E11698" w:rsidRDefault="00174E63" w:rsidP="0078166E">
            <w:pPr>
              <w:pStyle w:val="Information"/>
              <w:rPr>
                <w:rFonts w:cstheme="minorHAnsi"/>
              </w:rPr>
            </w:pPr>
            <w:commentRangeStart w:id="6"/>
            <w:r w:rsidRPr="00E11698">
              <w:rPr>
                <w:rFonts w:cstheme="minorHAnsi"/>
              </w:rPr>
              <w:t>bis spätestens 30. Mai 20xx</w:t>
            </w:r>
            <w:commentRangeEnd w:id="6"/>
            <w:r w:rsidR="00E11698">
              <w:rPr>
                <w:rStyle w:val="Kommentarzeichen"/>
                <w:bCs w:val="0"/>
              </w:rPr>
              <w:commentReference w:id="6"/>
            </w:r>
          </w:p>
        </w:tc>
      </w:tr>
      <w:tr w:rsidR="00174E63" w:rsidRPr="004A65C8" w14:paraId="36C613F0" w14:textId="77777777" w:rsidTr="0078166E">
        <w:trPr>
          <w:trHeight w:val="284"/>
        </w:trPr>
        <w:tc>
          <w:tcPr>
            <w:tcW w:w="4032" w:type="dxa"/>
            <w:tcBorders>
              <w:bottom w:val="single" w:sz="4" w:space="0" w:color="auto"/>
            </w:tcBorders>
          </w:tcPr>
          <w:p w14:paraId="5BE07F63" w14:textId="77777777" w:rsidR="00174E63" w:rsidRDefault="00174E63" w:rsidP="0078166E">
            <w:pPr>
              <w:pStyle w:val="Information"/>
            </w:pPr>
            <w:r>
              <w:t>Beilagen:</w:t>
            </w:r>
          </w:p>
        </w:tc>
        <w:tc>
          <w:tcPr>
            <w:tcW w:w="5182" w:type="dxa"/>
            <w:tcBorders>
              <w:bottom w:val="single" w:sz="4" w:space="0" w:color="auto"/>
            </w:tcBorders>
          </w:tcPr>
          <w:p w14:paraId="4E83E516" w14:textId="51F9FBEF" w:rsidR="00174E63" w:rsidRDefault="00174E63" w:rsidP="0078166E">
            <w:pPr>
              <w:pStyle w:val="Information"/>
              <w:rPr>
                <w:rFonts w:cstheme="minorHAnsi"/>
              </w:rPr>
            </w:pPr>
            <w:r>
              <w:rPr>
                <w:rFonts w:cstheme="minorHAnsi"/>
              </w:rPr>
              <w:t>Pflichtenheft</w:t>
            </w:r>
          </w:p>
          <w:p w14:paraId="7E42E6D9" w14:textId="072D87FC" w:rsidR="0038373F" w:rsidRDefault="0038373F" w:rsidP="0078166E">
            <w:pPr>
              <w:pStyle w:val="Information"/>
              <w:rPr>
                <w:rFonts w:cstheme="minorHAnsi"/>
              </w:rPr>
            </w:pPr>
            <w:r>
              <w:rPr>
                <w:rFonts w:cstheme="minorHAnsi"/>
              </w:rPr>
              <w:t>Selbstdeklaration Teilnahmebedingungen mit Nachweisen</w:t>
            </w:r>
          </w:p>
          <w:p w14:paraId="47DC8440" w14:textId="60E190FD" w:rsidR="0038373F" w:rsidRDefault="0038373F" w:rsidP="0078166E">
            <w:pPr>
              <w:pStyle w:val="Information"/>
              <w:rPr>
                <w:rFonts w:cstheme="minorHAnsi"/>
              </w:rPr>
            </w:pPr>
            <w:r>
              <w:rPr>
                <w:rFonts w:cstheme="minorHAnsi"/>
              </w:rPr>
              <w:t>Selbstdeklaration Art. 29c Ukraine-Verordnung</w:t>
            </w:r>
          </w:p>
          <w:p w14:paraId="34F85AF4" w14:textId="77777777" w:rsidR="00174E63" w:rsidRDefault="00174E63" w:rsidP="0078166E">
            <w:pPr>
              <w:pStyle w:val="Information"/>
              <w:rPr>
                <w:rFonts w:cstheme="minorHAnsi"/>
              </w:rPr>
            </w:pPr>
            <w:r>
              <w:rPr>
                <w:rFonts w:cstheme="minorHAnsi"/>
              </w:rPr>
              <w:t>Eingabeformular Eignungsprüfung</w:t>
            </w:r>
          </w:p>
        </w:tc>
      </w:tr>
      <w:tr w:rsidR="00174E63" w:rsidRPr="004A65C8" w14:paraId="25D190EA" w14:textId="77777777" w:rsidTr="0078166E">
        <w:trPr>
          <w:trHeight w:val="284"/>
        </w:trPr>
        <w:tc>
          <w:tcPr>
            <w:tcW w:w="9214" w:type="dxa"/>
            <w:gridSpan w:val="2"/>
            <w:tcBorders>
              <w:bottom w:val="single" w:sz="4" w:space="0" w:color="auto"/>
            </w:tcBorders>
          </w:tcPr>
          <w:p w14:paraId="67F7BB19" w14:textId="77777777" w:rsidR="00174E63" w:rsidRDefault="00174E63" w:rsidP="003B3C14">
            <w:pPr>
              <w:pStyle w:val="Information"/>
              <w:rPr>
                <w:rFonts w:cstheme="minorHAnsi"/>
              </w:rPr>
            </w:pPr>
            <w:r>
              <w:t>Der Anbieter nimmt zur Kenntnis, dass zu spät eingereichte, nicht vollständig ausgefüllte oder nicht handschriftliche</w:t>
            </w:r>
            <w:r w:rsidR="003B3C14">
              <w:t xml:space="preserve"> </w:t>
            </w:r>
            <w:r>
              <w:t>unterzeichnete Angebote ausgeschlossen werden. Gleiches gilt wenn das Pflichtenheft abgeändert wird.</w:t>
            </w:r>
          </w:p>
        </w:tc>
      </w:tr>
      <w:tr w:rsidR="00174E63" w14:paraId="2BC12D45" w14:textId="77777777" w:rsidTr="0078166E">
        <w:trPr>
          <w:trHeight w:val="284"/>
        </w:trPr>
        <w:tc>
          <w:tcPr>
            <w:tcW w:w="4032" w:type="dxa"/>
            <w:tcBorders>
              <w:top w:val="single" w:sz="4" w:space="0" w:color="auto"/>
              <w:bottom w:val="nil"/>
            </w:tcBorders>
          </w:tcPr>
          <w:p w14:paraId="73B12AE2" w14:textId="77777777" w:rsidR="00174E63" w:rsidRDefault="00174E63" w:rsidP="00174E63">
            <w:pPr>
              <w:pStyle w:val="Information"/>
            </w:pPr>
          </w:p>
          <w:p w14:paraId="6EC7240C" w14:textId="77777777" w:rsidR="00174E63" w:rsidRDefault="00174E63" w:rsidP="00174E63">
            <w:pPr>
              <w:pStyle w:val="Information"/>
            </w:pPr>
            <w:r>
              <w:t xml:space="preserve">Ort und Datum: </w:t>
            </w:r>
          </w:p>
          <w:p w14:paraId="68BEDB9D" w14:textId="77777777" w:rsidR="00174E63" w:rsidRDefault="00174E63" w:rsidP="00174E63">
            <w:pPr>
              <w:pStyle w:val="Information"/>
            </w:pPr>
          </w:p>
          <w:p w14:paraId="7CFC0E97" w14:textId="77777777" w:rsidR="00174E63" w:rsidRPr="004A65C8" w:rsidRDefault="00174E63" w:rsidP="00174E63">
            <w:pPr>
              <w:pStyle w:val="Information"/>
            </w:pPr>
          </w:p>
        </w:tc>
        <w:tc>
          <w:tcPr>
            <w:tcW w:w="5182" w:type="dxa"/>
            <w:tcBorders>
              <w:top w:val="single" w:sz="4" w:space="0" w:color="auto"/>
              <w:bottom w:val="nil"/>
            </w:tcBorders>
          </w:tcPr>
          <w:p w14:paraId="6CC8C105" w14:textId="77777777" w:rsidR="00174E63" w:rsidRDefault="00174E63" w:rsidP="00174E63">
            <w:pPr>
              <w:pStyle w:val="Information"/>
              <w:rPr>
                <w:rFonts w:cstheme="minorHAnsi"/>
              </w:rPr>
            </w:pPr>
          </w:p>
          <w:p w14:paraId="6CA1DAEB" w14:textId="77777777" w:rsidR="00174E63" w:rsidRDefault="00174E63" w:rsidP="00174E63">
            <w:pPr>
              <w:pStyle w:val="Information"/>
              <w:rPr>
                <w:rFonts w:cstheme="minorHAnsi"/>
              </w:rPr>
            </w:pPr>
            <w:r>
              <w:rPr>
                <w:rFonts w:cstheme="minorHAnsi"/>
              </w:rPr>
              <w:t>Firmenstempel und Unterschrift:</w:t>
            </w:r>
          </w:p>
          <w:p w14:paraId="18585E30" w14:textId="77777777" w:rsidR="00174E63" w:rsidRDefault="00174E63" w:rsidP="00174E63">
            <w:pPr>
              <w:pStyle w:val="Information"/>
              <w:rPr>
                <w:rFonts w:cstheme="minorHAnsi"/>
              </w:rPr>
            </w:pPr>
          </w:p>
          <w:p w14:paraId="112211CF" w14:textId="77777777" w:rsidR="00174E63" w:rsidRDefault="00174E63" w:rsidP="00174E63">
            <w:pPr>
              <w:pStyle w:val="Information"/>
              <w:rPr>
                <w:rFonts w:cstheme="minorHAnsi"/>
              </w:rPr>
            </w:pPr>
          </w:p>
          <w:p w14:paraId="6311F8C8" w14:textId="77777777" w:rsidR="00174E63" w:rsidRDefault="00174E63" w:rsidP="00174E63">
            <w:pPr>
              <w:pStyle w:val="Information"/>
              <w:rPr>
                <w:rFonts w:cstheme="minorHAnsi"/>
              </w:rPr>
            </w:pPr>
          </w:p>
          <w:p w14:paraId="4381EE8B" w14:textId="77777777" w:rsidR="00174E63" w:rsidRDefault="00174E63" w:rsidP="00174E63">
            <w:pPr>
              <w:pStyle w:val="Information"/>
              <w:rPr>
                <w:rFonts w:cstheme="minorHAnsi"/>
              </w:rPr>
            </w:pPr>
          </w:p>
          <w:p w14:paraId="6AA914D3" w14:textId="77777777" w:rsidR="00174E63" w:rsidRDefault="00174E63" w:rsidP="00174E63">
            <w:pPr>
              <w:pStyle w:val="Information"/>
              <w:rPr>
                <w:rFonts w:cstheme="minorHAnsi"/>
              </w:rPr>
            </w:pPr>
          </w:p>
          <w:p w14:paraId="7390C3AF" w14:textId="77777777" w:rsidR="00174E63" w:rsidRDefault="00174E63" w:rsidP="00174E63">
            <w:pPr>
              <w:pStyle w:val="Information"/>
              <w:rPr>
                <w:rFonts w:cstheme="minorHAnsi"/>
              </w:rPr>
            </w:pPr>
          </w:p>
          <w:p w14:paraId="13AFF308" w14:textId="77777777" w:rsidR="00174E63" w:rsidRDefault="00174E63" w:rsidP="00174E63">
            <w:pPr>
              <w:pStyle w:val="Information"/>
              <w:rPr>
                <w:rFonts w:cstheme="minorHAnsi"/>
              </w:rPr>
            </w:pPr>
          </w:p>
          <w:p w14:paraId="600B4775" w14:textId="77777777" w:rsidR="00174E63" w:rsidRDefault="00174E63" w:rsidP="00174E63">
            <w:pPr>
              <w:pStyle w:val="Information"/>
              <w:rPr>
                <w:rFonts w:cstheme="minorHAnsi"/>
              </w:rPr>
            </w:pPr>
          </w:p>
        </w:tc>
      </w:tr>
    </w:tbl>
    <w:p w14:paraId="2CF27AC5" w14:textId="77777777" w:rsidR="00141923" w:rsidRDefault="00141923" w:rsidP="00141923">
      <w:pPr>
        <w:spacing w:line="240" w:lineRule="auto"/>
        <w:jc w:val="both"/>
        <w:rPr>
          <w:bCs/>
          <w:sz w:val="17"/>
          <w:szCs w:val="17"/>
        </w:rPr>
      </w:pPr>
    </w:p>
    <w:sectPr w:rsidR="00141923" w:rsidSect="00D86DF7">
      <w:footerReference w:type="default" r:id="rId13"/>
      <w:footerReference w:type="first" r:id="rId14"/>
      <w:pgSz w:w="11906" w:h="16838" w:code="9"/>
      <w:pgMar w:top="1191" w:right="851" w:bottom="1191" w:left="1418" w:header="709"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rzig, Ruedi" w:date="2023-08-07T11:36:00Z" w:initials="rhe">
    <w:p w14:paraId="3DD40A98" w14:textId="3CE3D543" w:rsidR="0038373F" w:rsidRDefault="0038373F">
      <w:pPr>
        <w:pStyle w:val="Kommentartext"/>
      </w:pPr>
      <w:r>
        <w:rPr>
          <w:rStyle w:val="Kommentarzeichen"/>
        </w:rPr>
        <w:annotationRef/>
      </w:r>
      <w:bookmarkStart w:id="1" w:name="_GoBack"/>
      <w:bookmarkEnd w:id="1"/>
      <w:r>
        <w:t>Beim offenen Verfahren muss dafür gesorgt werden, dass Fragen und Antworten anonymisiert allen zur Verfügung gestellt werden. Vgl. Ausschreibung Kap. 1.3. Deshalb hier eher weglassen.</w:t>
      </w:r>
    </w:p>
  </w:comment>
  <w:comment w:id="2" w:author="Herzig, Ruedi" w:date="2023-08-07T11:35:00Z" w:initials="rhe">
    <w:p w14:paraId="33BD829A" w14:textId="2F026D41" w:rsidR="0038373F" w:rsidRDefault="0038373F">
      <w:pPr>
        <w:pStyle w:val="Kommentartext"/>
      </w:pPr>
      <w:r>
        <w:rPr>
          <w:rStyle w:val="Kommentarzeichen"/>
        </w:rPr>
        <w:annotationRef/>
      </w:r>
      <w:r>
        <w:t>Kann hier nochmals genannt werden. Auf exakte Übereinstimmung mit Ausschreibung Kap. 1.2 achten.</w:t>
      </w:r>
    </w:p>
  </w:comment>
  <w:comment w:id="3" w:author="Herzig, Ruedi" w:date="2023-08-07T11:34:00Z" w:initials="rhe">
    <w:p w14:paraId="5DB305A2" w14:textId="7B3F3DB7" w:rsidR="0038373F" w:rsidRDefault="0038373F">
      <w:pPr>
        <w:pStyle w:val="Kommentartext"/>
      </w:pPr>
      <w:r>
        <w:rPr>
          <w:rStyle w:val="Kommentarzeichen"/>
        </w:rPr>
        <w:annotationRef/>
      </w:r>
      <w:r>
        <w:t>Kann hier nochmals genannt werden. Auf exakte Übereinstimmung mit Ausschreibung Kap. 1.4 achten.</w:t>
      </w:r>
    </w:p>
  </w:comment>
  <w:comment w:id="4" w:author="Herzig, Ruedi" w:date="2023-08-07T11:31:00Z" w:initials="rhe">
    <w:p w14:paraId="6AD3C203" w14:textId="43985752" w:rsidR="0038373F" w:rsidRDefault="0038373F">
      <w:pPr>
        <w:pStyle w:val="Kommentartext"/>
      </w:pPr>
      <w:r>
        <w:rPr>
          <w:rStyle w:val="Kommentarzeichen"/>
        </w:rPr>
        <w:annotationRef/>
      </w:r>
      <w:r>
        <w:t>Hier wären auch Ausführungen zur Bewertung notwendig, wenn der Bewertungsraster bereits bekannt ist. Zudem muss die Nachhaltigkeit bewertet werden (bspw. Treibstoffverbrauch).</w:t>
      </w:r>
    </w:p>
  </w:comment>
  <w:comment w:id="5" w:author="Herzig, Ruedi" w:date="2023-08-07T10:40:00Z" w:initials="rhe">
    <w:p w14:paraId="3FF5F53C" w14:textId="6503DB36" w:rsidR="00E11698" w:rsidRDefault="00E11698">
      <w:pPr>
        <w:pStyle w:val="Kommentartext"/>
      </w:pPr>
      <w:r>
        <w:rPr>
          <w:rStyle w:val="Kommentarzeichen"/>
        </w:rPr>
        <w:annotationRef/>
      </w:r>
      <w:r>
        <w:t>Varianten nur hier zu beschränken genügt nicht. Die Beschränkung von Varianten auf die Ausrüstung muss bereits in der Ausschreibung erwähnt werden. Weiterhin gilt, dass Varianten nur zusätzlich zum «Amtsangebot» zulässig sind.</w:t>
      </w:r>
    </w:p>
  </w:comment>
  <w:comment w:id="6" w:author="Herzig, Ruedi" w:date="2023-08-07T10:45:00Z" w:initials="rhe">
    <w:p w14:paraId="0FDE786C" w14:textId="3391A081" w:rsidR="00E11698" w:rsidRDefault="00E11698">
      <w:pPr>
        <w:pStyle w:val="Kommentartext"/>
      </w:pPr>
      <w:r>
        <w:rPr>
          <w:rStyle w:val="Kommentarzeichen"/>
        </w:rPr>
        <w:annotationRef/>
      </w:r>
      <w:r>
        <w:t>Vgl. Kapitel 2.8 und 2.13 der Ausschreibung.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40A98" w15:done="0"/>
  <w15:commentEx w15:paraId="33BD829A" w15:done="0"/>
  <w15:commentEx w15:paraId="5DB305A2" w15:done="0"/>
  <w15:commentEx w15:paraId="6AD3C203" w15:done="0"/>
  <w15:commentEx w15:paraId="3FF5F53C" w15:done="0"/>
  <w15:commentEx w15:paraId="0FDE78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2A398837" w:rsidR="00D24A4D" w:rsidRDefault="00D24A4D" w:rsidP="00D86DF7">
    <w:pPr>
      <w:pStyle w:val="Fuzeile"/>
    </w:pPr>
    <w:r>
      <w:tab/>
    </w:r>
    <w:r>
      <w:fldChar w:fldCharType="begin"/>
    </w:r>
    <w:r>
      <w:instrText xml:space="preserve"> PAGE   \* MERGEFORMAT </w:instrText>
    </w:r>
    <w:r>
      <w:fldChar w:fldCharType="separate"/>
    </w:r>
    <w:r w:rsidR="00413A4E">
      <w:rPr>
        <w:noProof/>
      </w:rPr>
      <w:t>2</w:t>
    </w:r>
    <w:r>
      <w:fldChar w:fldCharType="end"/>
    </w:r>
    <w:r>
      <w:t>/</w:t>
    </w:r>
    <w:r w:rsidR="00413A4E">
      <w:fldChar w:fldCharType="begin"/>
    </w:r>
    <w:r w:rsidR="00413A4E">
      <w:instrText xml:space="preserve"> NUMPAGES   \* MERGEFORMAT </w:instrText>
    </w:r>
    <w:r w:rsidR="00413A4E">
      <w:fldChar w:fldCharType="separate"/>
    </w:r>
    <w:r w:rsidR="00413A4E">
      <w:rPr>
        <w:noProof/>
      </w:rPr>
      <w:t>2</w:t>
    </w:r>
    <w:r w:rsidR="00413A4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12CBEC40" w:rsidR="00D24A4D" w:rsidRPr="00805BF9" w:rsidRDefault="00E11698" w:rsidP="00D86DF7">
    <w:pPr>
      <w:pStyle w:val="Fuzeile"/>
    </w:pPr>
    <w:r>
      <w:t xml:space="preserve">Version </w:t>
    </w:r>
    <w:r w:rsidR="00413A4E">
      <w:t>3.1</w:t>
    </w:r>
    <w:r w:rsidR="00D24A4D" w:rsidRPr="00805BF9">
      <w:t xml:space="preserve">          </w:t>
    </w:r>
    <w:r w:rsidR="00413A4E">
      <w:t>15</w:t>
    </w:r>
    <w:r w:rsidR="00D24A4D" w:rsidRPr="00805BF9">
      <w:t>.0</w:t>
    </w:r>
    <w:r>
      <w:t>8</w:t>
    </w:r>
    <w:r w:rsidR="00D24A4D" w:rsidRPr="00805BF9">
      <w:t>.202</w:t>
    </w:r>
    <w:r>
      <w:t>3</w:t>
    </w:r>
    <w:r w:rsidR="00D24A4D" w:rsidRPr="00805BF9">
      <w:tab/>
    </w:r>
    <w:r w:rsidR="00D24A4D" w:rsidRPr="00805BF9">
      <w:fldChar w:fldCharType="begin"/>
    </w:r>
    <w:r w:rsidR="00D24A4D" w:rsidRPr="00805BF9">
      <w:instrText xml:space="preserve"> PAGE   \* MERGEFORMAT </w:instrText>
    </w:r>
    <w:r w:rsidR="00D24A4D" w:rsidRPr="00805BF9">
      <w:fldChar w:fldCharType="separate"/>
    </w:r>
    <w:r w:rsidR="00413A4E">
      <w:rPr>
        <w:noProof/>
      </w:rPr>
      <w:t>1</w:t>
    </w:r>
    <w:r w:rsidR="00D24A4D" w:rsidRPr="00805BF9">
      <w:fldChar w:fldCharType="end"/>
    </w:r>
    <w:r w:rsidR="00D24A4D" w:rsidRPr="00805BF9">
      <w:t>/</w:t>
    </w:r>
    <w:r w:rsidR="00413A4E">
      <w:fldChar w:fldCharType="begin"/>
    </w:r>
    <w:r w:rsidR="00413A4E">
      <w:instrText xml:space="preserve"> NUMPAGES   \* MERGEFORMAT </w:instrText>
    </w:r>
    <w:r w:rsidR="00413A4E">
      <w:fldChar w:fldCharType="separate"/>
    </w:r>
    <w:r w:rsidR="00413A4E">
      <w:rPr>
        <w:noProof/>
      </w:rPr>
      <w:t>2</w:t>
    </w:r>
    <w:r w:rsidR="00413A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0"/>
  </w:num>
  <w:num w:numId="4">
    <w:abstractNumId w:val="18"/>
  </w:num>
  <w:num w:numId="5">
    <w:abstractNumId w:val="3"/>
  </w:num>
  <w:num w:numId="6">
    <w:abstractNumId w:val="28"/>
  </w:num>
  <w:num w:numId="7">
    <w:abstractNumId w:val="32"/>
  </w:num>
  <w:num w:numId="8">
    <w:abstractNumId w:val="25"/>
  </w:num>
  <w:num w:numId="9">
    <w:abstractNumId w:val="10"/>
  </w:num>
  <w:num w:numId="10">
    <w:abstractNumId w:val="1"/>
  </w:num>
  <w:num w:numId="11">
    <w:abstractNumId w:val="31"/>
  </w:num>
  <w:num w:numId="12">
    <w:abstractNumId w:val="22"/>
  </w:num>
  <w:num w:numId="13">
    <w:abstractNumId w:val="20"/>
  </w:num>
  <w:num w:numId="14">
    <w:abstractNumId w:val="29"/>
  </w:num>
  <w:num w:numId="15">
    <w:abstractNumId w:val="24"/>
  </w:num>
  <w:num w:numId="16">
    <w:abstractNumId w:val="23"/>
  </w:num>
  <w:num w:numId="17">
    <w:abstractNumId w:val="9"/>
  </w:num>
  <w:num w:numId="18">
    <w:abstractNumId w:val="12"/>
  </w:num>
  <w:num w:numId="19">
    <w:abstractNumId w:val="33"/>
  </w:num>
  <w:num w:numId="20">
    <w:abstractNumId w:val="19"/>
  </w:num>
  <w:num w:numId="21">
    <w:abstractNumId w:val="30"/>
  </w:num>
  <w:num w:numId="22">
    <w:abstractNumId w:val="14"/>
  </w:num>
  <w:num w:numId="23">
    <w:abstractNumId w:val="14"/>
  </w:num>
  <w:num w:numId="24">
    <w:abstractNumId w:val="21"/>
  </w:num>
  <w:num w:numId="25">
    <w:abstractNumId w:val="17"/>
  </w:num>
  <w:num w:numId="26">
    <w:abstractNumId w:val="11"/>
  </w:num>
  <w:num w:numId="27">
    <w:abstractNumId w:val="5"/>
  </w:num>
  <w:num w:numId="28">
    <w:abstractNumId w:val="13"/>
  </w:num>
  <w:num w:numId="29">
    <w:abstractNumId w:val="26"/>
  </w:num>
  <w:num w:numId="30">
    <w:abstractNumId w:val="15"/>
  </w:num>
  <w:num w:numId="31">
    <w:abstractNumId w:val="2"/>
  </w:num>
  <w:num w:numId="32">
    <w:abstractNumId w:val="4"/>
  </w:num>
  <w:num w:numId="33">
    <w:abstractNumId w:val="8"/>
  </w:num>
  <w:num w:numId="34">
    <w:abstractNumId w:val="7"/>
  </w:num>
  <w:num w:numId="35">
    <w:abstractNumId w:val="6"/>
  </w:num>
  <w:num w:numId="36">
    <w:abstractNumId w:val="16"/>
  </w:num>
  <w:num w:numId="37">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ig, Ruedi">
    <w15:presenceInfo w15:providerId="Windows Live" w15:userId="2a40e62672b6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autoHyphenation/>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1E13"/>
    <w:rsid w:val="00012CEA"/>
    <w:rsid w:val="00023CB6"/>
    <w:rsid w:val="00026FE1"/>
    <w:rsid w:val="00033E30"/>
    <w:rsid w:val="00037DF9"/>
    <w:rsid w:val="00041F64"/>
    <w:rsid w:val="0004208D"/>
    <w:rsid w:val="000445E7"/>
    <w:rsid w:val="00045B23"/>
    <w:rsid w:val="00047B60"/>
    <w:rsid w:val="00052D7E"/>
    <w:rsid w:val="000536E8"/>
    <w:rsid w:val="00060123"/>
    <w:rsid w:val="000615F5"/>
    <w:rsid w:val="000630DD"/>
    <w:rsid w:val="0006432D"/>
    <w:rsid w:val="00065C0F"/>
    <w:rsid w:val="00066EB8"/>
    <w:rsid w:val="000736E6"/>
    <w:rsid w:val="0007592A"/>
    <w:rsid w:val="000815A2"/>
    <w:rsid w:val="0008236B"/>
    <w:rsid w:val="0008236D"/>
    <w:rsid w:val="0008318B"/>
    <w:rsid w:val="00084BA3"/>
    <w:rsid w:val="000850B2"/>
    <w:rsid w:val="000876D1"/>
    <w:rsid w:val="000949BB"/>
    <w:rsid w:val="00094AAC"/>
    <w:rsid w:val="000A4998"/>
    <w:rsid w:val="000A5C44"/>
    <w:rsid w:val="000B246E"/>
    <w:rsid w:val="000B3AB1"/>
    <w:rsid w:val="000B3C44"/>
    <w:rsid w:val="000B419B"/>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20047A"/>
    <w:rsid w:val="00202B47"/>
    <w:rsid w:val="00202C44"/>
    <w:rsid w:val="00205EDD"/>
    <w:rsid w:val="00212260"/>
    <w:rsid w:val="0022212C"/>
    <w:rsid w:val="00224DA2"/>
    <w:rsid w:val="00227D22"/>
    <w:rsid w:val="0023476B"/>
    <w:rsid w:val="0023529C"/>
    <w:rsid w:val="00236ED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724B9"/>
    <w:rsid w:val="0027478C"/>
    <w:rsid w:val="002766EE"/>
    <w:rsid w:val="002812ED"/>
    <w:rsid w:val="00287545"/>
    <w:rsid w:val="002908B7"/>
    <w:rsid w:val="00290ADD"/>
    <w:rsid w:val="00291813"/>
    <w:rsid w:val="00291BF7"/>
    <w:rsid w:val="00292225"/>
    <w:rsid w:val="002A278B"/>
    <w:rsid w:val="002A41F1"/>
    <w:rsid w:val="002A4BA8"/>
    <w:rsid w:val="002B0FE7"/>
    <w:rsid w:val="002B2613"/>
    <w:rsid w:val="002C4F07"/>
    <w:rsid w:val="002C5BDC"/>
    <w:rsid w:val="002C5FC9"/>
    <w:rsid w:val="002D7DC0"/>
    <w:rsid w:val="002E0442"/>
    <w:rsid w:val="002E0682"/>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373F"/>
    <w:rsid w:val="003850B4"/>
    <w:rsid w:val="00394135"/>
    <w:rsid w:val="00396C22"/>
    <w:rsid w:val="003A35ED"/>
    <w:rsid w:val="003A68A8"/>
    <w:rsid w:val="003B3C14"/>
    <w:rsid w:val="003B408B"/>
    <w:rsid w:val="003B4764"/>
    <w:rsid w:val="003B582E"/>
    <w:rsid w:val="003B7837"/>
    <w:rsid w:val="003C253D"/>
    <w:rsid w:val="003D114D"/>
    <w:rsid w:val="003D1168"/>
    <w:rsid w:val="003D152D"/>
    <w:rsid w:val="003D3771"/>
    <w:rsid w:val="003E0D8C"/>
    <w:rsid w:val="003E0E23"/>
    <w:rsid w:val="003E1E22"/>
    <w:rsid w:val="003F2D3D"/>
    <w:rsid w:val="003F4A81"/>
    <w:rsid w:val="003F5AE3"/>
    <w:rsid w:val="00401F96"/>
    <w:rsid w:val="004118D5"/>
    <w:rsid w:val="00413A4E"/>
    <w:rsid w:val="00416136"/>
    <w:rsid w:val="00416546"/>
    <w:rsid w:val="00421853"/>
    <w:rsid w:val="0042310B"/>
    <w:rsid w:val="00426692"/>
    <w:rsid w:val="00434256"/>
    <w:rsid w:val="00434305"/>
    <w:rsid w:val="00436BB5"/>
    <w:rsid w:val="0044077A"/>
    <w:rsid w:val="00442D27"/>
    <w:rsid w:val="004476CF"/>
    <w:rsid w:val="0044787B"/>
    <w:rsid w:val="00450A28"/>
    <w:rsid w:val="004517F5"/>
    <w:rsid w:val="00453886"/>
    <w:rsid w:val="00454CF0"/>
    <w:rsid w:val="00455E2D"/>
    <w:rsid w:val="004561A1"/>
    <w:rsid w:val="004569F1"/>
    <w:rsid w:val="004603A0"/>
    <w:rsid w:val="00461BB8"/>
    <w:rsid w:val="00461F2D"/>
    <w:rsid w:val="0046286D"/>
    <w:rsid w:val="004639DC"/>
    <w:rsid w:val="004648F0"/>
    <w:rsid w:val="00472191"/>
    <w:rsid w:val="0047351D"/>
    <w:rsid w:val="00480710"/>
    <w:rsid w:val="00482049"/>
    <w:rsid w:val="00482B7A"/>
    <w:rsid w:val="00485CB1"/>
    <w:rsid w:val="00486B80"/>
    <w:rsid w:val="00491C7B"/>
    <w:rsid w:val="004941C8"/>
    <w:rsid w:val="0049607F"/>
    <w:rsid w:val="00496826"/>
    <w:rsid w:val="004A0907"/>
    <w:rsid w:val="004A10B7"/>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69C7"/>
    <w:rsid w:val="005B1A0B"/>
    <w:rsid w:val="005B3459"/>
    <w:rsid w:val="005B55E9"/>
    <w:rsid w:val="005B5658"/>
    <w:rsid w:val="005B586F"/>
    <w:rsid w:val="005C23EE"/>
    <w:rsid w:val="005C28F6"/>
    <w:rsid w:val="005C2C7B"/>
    <w:rsid w:val="005C4D00"/>
    <w:rsid w:val="005C53AB"/>
    <w:rsid w:val="005C69AC"/>
    <w:rsid w:val="005D3650"/>
    <w:rsid w:val="005D380D"/>
    <w:rsid w:val="005D5819"/>
    <w:rsid w:val="005E08C9"/>
    <w:rsid w:val="005E35FC"/>
    <w:rsid w:val="00603146"/>
    <w:rsid w:val="00604F1B"/>
    <w:rsid w:val="00605EE4"/>
    <w:rsid w:val="00606E98"/>
    <w:rsid w:val="00612B58"/>
    <w:rsid w:val="00615AF1"/>
    <w:rsid w:val="00622FB4"/>
    <w:rsid w:val="00623753"/>
    <w:rsid w:val="00624131"/>
    <w:rsid w:val="00631A4C"/>
    <w:rsid w:val="00635228"/>
    <w:rsid w:val="00635506"/>
    <w:rsid w:val="00635839"/>
    <w:rsid w:val="00636F5C"/>
    <w:rsid w:val="006379F1"/>
    <w:rsid w:val="00640560"/>
    <w:rsid w:val="00641395"/>
    <w:rsid w:val="00647371"/>
    <w:rsid w:val="00650C1C"/>
    <w:rsid w:val="00650D9A"/>
    <w:rsid w:val="006522CA"/>
    <w:rsid w:val="00656DE4"/>
    <w:rsid w:val="00661A6C"/>
    <w:rsid w:val="00675E87"/>
    <w:rsid w:val="00687874"/>
    <w:rsid w:val="00687A42"/>
    <w:rsid w:val="00691360"/>
    <w:rsid w:val="006A48A0"/>
    <w:rsid w:val="006A74E6"/>
    <w:rsid w:val="006B1B94"/>
    <w:rsid w:val="006B5BBA"/>
    <w:rsid w:val="006B6588"/>
    <w:rsid w:val="006B79EE"/>
    <w:rsid w:val="006C17F5"/>
    <w:rsid w:val="006C581A"/>
    <w:rsid w:val="006C69E5"/>
    <w:rsid w:val="006D05B2"/>
    <w:rsid w:val="006D3857"/>
    <w:rsid w:val="006D38EA"/>
    <w:rsid w:val="006E3650"/>
    <w:rsid w:val="006E78E7"/>
    <w:rsid w:val="006F1DAF"/>
    <w:rsid w:val="006F3B92"/>
    <w:rsid w:val="006F6E65"/>
    <w:rsid w:val="006F75A6"/>
    <w:rsid w:val="00701578"/>
    <w:rsid w:val="00705FD2"/>
    <w:rsid w:val="007151C1"/>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3A08"/>
    <w:rsid w:val="007B4007"/>
    <w:rsid w:val="007B5551"/>
    <w:rsid w:val="007B64F4"/>
    <w:rsid w:val="007C2E70"/>
    <w:rsid w:val="007C3AB2"/>
    <w:rsid w:val="007C4C51"/>
    <w:rsid w:val="007C679F"/>
    <w:rsid w:val="007C7AD0"/>
    <w:rsid w:val="007D25A2"/>
    <w:rsid w:val="007D4507"/>
    <w:rsid w:val="007D7DFE"/>
    <w:rsid w:val="007E1A4A"/>
    <w:rsid w:val="007E1CC1"/>
    <w:rsid w:val="007E2ACF"/>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3263B"/>
    <w:rsid w:val="0083270E"/>
    <w:rsid w:val="008346CB"/>
    <w:rsid w:val="00834DD5"/>
    <w:rsid w:val="00840355"/>
    <w:rsid w:val="00840C91"/>
    <w:rsid w:val="00846A72"/>
    <w:rsid w:val="0085460E"/>
    <w:rsid w:val="0086080A"/>
    <w:rsid w:val="0086149D"/>
    <w:rsid w:val="00861AA8"/>
    <w:rsid w:val="00861E9A"/>
    <w:rsid w:val="008672DF"/>
    <w:rsid w:val="008839C0"/>
    <w:rsid w:val="00885515"/>
    <w:rsid w:val="008904CF"/>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258D"/>
    <w:rsid w:val="009925D3"/>
    <w:rsid w:val="009947D6"/>
    <w:rsid w:val="009A0AD6"/>
    <w:rsid w:val="009A115B"/>
    <w:rsid w:val="009B064D"/>
    <w:rsid w:val="009B3160"/>
    <w:rsid w:val="009B34BD"/>
    <w:rsid w:val="009C3DF2"/>
    <w:rsid w:val="009C664B"/>
    <w:rsid w:val="009C7158"/>
    <w:rsid w:val="009D22F8"/>
    <w:rsid w:val="009D39C4"/>
    <w:rsid w:val="009D56DE"/>
    <w:rsid w:val="009D6CBD"/>
    <w:rsid w:val="009E7A3A"/>
    <w:rsid w:val="009F1684"/>
    <w:rsid w:val="009F67FB"/>
    <w:rsid w:val="00A01B63"/>
    <w:rsid w:val="00A0275D"/>
    <w:rsid w:val="00A027A1"/>
    <w:rsid w:val="00A051BF"/>
    <w:rsid w:val="00A05665"/>
    <w:rsid w:val="00A0619C"/>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36C4"/>
    <w:rsid w:val="00A77A1E"/>
    <w:rsid w:val="00A82333"/>
    <w:rsid w:val="00A83CD0"/>
    <w:rsid w:val="00A8517B"/>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7B5E"/>
    <w:rsid w:val="00AF6BC2"/>
    <w:rsid w:val="00B06C13"/>
    <w:rsid w:val="00B07FA5"/>
    <w:rsid w:val="00B10536"/>
    <w:rsid w:val="00B12784"/>
    <w:rsid w:val="00B1318D"/>
    <w:rsid w:val="00B16028"/>
    <w:rsid w:val="00B226E5"/>
    <w:rsid w:val="00B35429"/>
    <w:rsid w:val="00B423AA"/>
    <w:rsid w:val="00B4644F"/>
    <w:rsid w:val="00B51E82"/>
    <w:rsid w:val="00B54029"/>
    <w:rsid w:val="00B549B3"/>
    <w:rsid w:val="00B64115"/>
    <w:rsid w:val="00B64AA2"/>
    <w:rsid w:val="00B67909"/>
    <w:rsid w:val="00B741F1"/>
    <w:rsid w:val="00B74F81"/>
    <w:rsid w:val="00B75BFF"/>
    <w:rsid w:val="00B76CB2"/>
    <w:rsid w:val="00B8001B"/>
    <w:rsid w:val="00B87240"/>
    <w:rsid w:val="00B9033A"/>
    <w:rsid w:val="00B96D32"/>
    <w:rsid w:val="00B97E93"/>
    <w:rsid w:val="00BA4D04"/>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22E4"/>
    <w:rsid w:val="00C52E44"/>
    <w:rsid w:val="00C53123"/>
    <w:rsid w:val="00C541D5"/>
    <w:rsid w:val="00C6323C"/>
    <w:rsid w:val="00C6654D"/>
    <w:rsid w:val="00C71619"/>
    <w:rsid w:val="00C73BAF"/>
    <w:rsid w:val="00C75694"/>
    <w:rsid w:val="00C801C4"/>
    <w:rsid w:val="00C8126E"/>
    <w:rsid w:val="00C825CD"/>
    <w:rsid w:val="00C82CEC"/>
    <w:rsid w:val="00C8365B"/>
    <w:rsid w:val="00C83F5A"/>
    <w:rsid w:val="00C856E0"/>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1698"/>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5293"/>
    <w:rsid w:val="00EF5895"/>
    <w:rsid w:val="00EF61CD"/>
    <w:rsid w:val="00F00581"/>
    <w:rsid w:val="00F035C4"/>
    <w:rsid w:val="00F04AB9"/>
    <w:rsid w:val="00F07A6B"/>
    <w:rsid w:val="00F14C14"/>
    <w:rsid w:val="00F22422"/>
    <w:rsid w:val="00F23F3E"/>
    <w:rsid w:val="00F2504C"/>
    <w:rsid w:val="00F25E13"/>
    <w:rsid w:val="00F31B62"/>
    <w:rsid w:val="00F340BB"/>
    <w:rsid w:val="00F40B3B"/>
    <w:rsid w:val="00F45A95"/>
    <w:rsid w:val="00F5354E"/>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545"/>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D014694-BB09-4F9D-9127-463564FF8CA3}">
  <ds:schemaRefs>
    <ds:schemaRef ds:uri="60217066-b34b-4262-af5b-2a3cd886e6f5"/>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6c1112c4-cf14-4853-a720-78274007bb71"/>
    <ds:schemaRef ds:uri="http://purl.org/dc/dcmitype/"/>
  </ds:schemaRefs>
</ds:datastoreItem>
</file>

<file path=customXml/itemProps2.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3.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E154A-5829-498A-A2A1-AFCE480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Keultjes Michael GVSG</cp:lastModifiedBy>
  <cp:revision>5</cp:revision>
  <cp:lastPrinted>2021-07-15T11:50:00Z</cp:lastPrinted>
  <dcterms:created xsi:type="dcterms:W3CDTF">2023-08-07T08:29:00Z</dcterms:created>
  <dcterms:modified xsi:type="dcterms:W3CDTF">2023-08-15T12:16:00Z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